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DC" w:rsidRPr="00183C7A" w:rsidRDefault="007D3AE0" w:rsidP="00183C7A">
      <w:pPr>
        <w:pStyle w:val="a5"/>
      </w:pPr>
      <w:r>
        <w:rPr>
          <w:noProof/>
        </w:rPr>
        <w:pict>
          <v:shapetype id="_x0000_t202" coordsize="21600,21600" o:spt="202" path="m,l,21600r21600,l21600,xe">
            <v:stroke joinstyle="miter"/>
            <v:path gradientshapeok="t" o:connecttype="rect"/>
          </v:shapetype>
          <v:shape id="_x0000_s1030" type="#_x0000_t202" style="position:absolute;margin-left:0;margin-top:-42.9pt;width:507.4pt;height:34pt;z-index:2" filled="f" stroked="f" strokeweight=".25pt">
            <v:textbox style="mso-next-textbox:#_x0000_s1030" inset="5.85pt,.7pt,5.85pt,.7pt">
              <w:txbxContent>
                <w:p w:rsidR="00812AD6" w:rsidRPr="00812AD6" w:rsidRDefault="00812AD6" w:rsidP="00812AD6">
                  <w:pPr>
                    <w:pStyle w:val="a8"/>
                    <w:rPr>
                      <w:vertAlign w:val="superscript"/>
                    </w:rPr>
                  </w:pPr>
                  <w:r>
                    <w:rPr>
                      <w:rFonts w:hint="eastAsia"/>
                    </w:rPr>
                    <w:t>陳博</w:t>
                  </w:r>
                  <w:r w:rsidRPr="00812AD6">
                    <w:rPr>
                      <w:rFonts w:hint="eastAsia"/>
                      <w:vertAlign w:val="superscript"/>
                    </w:rPr>
                    <w:t>*</w:t>
                  </w:r>
                  <w:r>
                    <w:rPr>
                      <w:rFonts w:hint="eastAsia"/>
                    </w:rPr>
                    <w:t xml:space="preserve">　</w:t>
                  </w:r>
                  <w:r w:rsidRPr="00C34268">
                    <w:t>泊大貴</w:t>
                  </w:r>
                  <w:r w:rsidRPr="00812AD6">
                    <w:rPr>
                      <w:rFonts w:hint="eastAsia"/>
                      <w:vertAlign w:val="superscript"/>
                    </w:rPr>
                    <w:t>*</w:t>
                  </w:r>
                  <w:r w:rsidRPr="00C34268">
                    <w:t xml:space="preserve">　</w:t>
                  </w:r>
                  <w:r>
                    <w:rPr>
                      <w:rFonts w:hint="eastAsia"/>
                    </w:rPr>
                    <w:t>程芳</w:t>
                  </w:r>
                  <w:r w:rsidRPr="00812AD6">
                    <w:rPr>
                      <w:rFonts w:hint="eastAsia"/>
                      <w:vertAlign w:val="superscript"/>
                    </w:rPr>
                    <w:t xml:space="preserve"> *</w:t>
                  </w:r>
                  <w:r w:rsidRPr="00812AD6">
                    <w:rPr>
                      <w:vertAlign w:val="superscript"/>
                    </w:rPr>
                    <w:t xml:space="preserve"> </w:t>
                  </w:r>
                  <w:r>
                    <w:rPr>
                      <w:rFonts w:hint="eastAsia"/>
                    </w:rPr>
                    <w:t>渕田孝康</w:t>
                  </w:r>
                  <w:r w:rsidRPr="00812AD6">
                    <w:rPr>
                      <w:rFonts w:hint="eastAsia"/>
                      <w:vertAlign w:val="superscript"/>
                    </w:rPr>
                    <w:t>*</w:t>
                  </w:r>
                </w:p>
                <w:p w:rsidR="00812AD6" w:rsidRPr="00356818" w:rsidRDefault="00812AD6" w:rsidP="00812AD6">
                  <w:pPr>
                    <w:pStyle w:val="a8"/>
                    <w:rPr>
                      <w:rFonts w:eastAsia="SimSun"/>
                      <w:lang w:eastAsia="zh-CN"/>
                    </w:rPr>
                  </w:pPr>
                  <w:r w:rsidRPr="00C32743">
                    <w:rPr>
                      <w:rFonts w:hint="eastAsia"/>
                      <w:lang w:eastAsia="zh-CN"/>
                    </w:rPr>
                    <w:t>（</w:t>
                  </w:r>
                  <w:r w:rsidRPr="004324CA">
                    <w:rPr>
                      <w:rFonts w:hint="eastAsia"/>
                      <w:lang w:eastAsia="zh-CN"/>
                    </w:rPr>
                    <w:t>鹿児島大学</w:t>
                  </w:r>
                  <w:r w:rsidRPr="00C32743">
                    <w:rPr>
                      <w:rFonts w:hint="eastAsia"/>
                      <w:lang w:eastAsia="zh-CN"/>
                    </w:rPr>
                    <w:t xml:space="preserve">　</w:t>
                  </w:r>
                  <w:r w:rsidRPr="00812AD6">
                    <w:rPr>
                      <w:rFonts w:hint="eastAsia"/>
                      <w:vertAlign w:val="superscript"/>
                      <w:lang w:eastAsia="zh-CN"/>
                    </w:rPr>
                    <w:t>*</w:t>
                  </w:r>
                  <w:r>
                    <w:rPr>
                      <w:rFonts w:hint="eastAsia"/>
                      <w:lang w:eastAsia="zh-CN"/>
                    </w:rPr>
                    <w:t>大学院</w:t>
                  </w:r>
                  <w:r w:rsidRPr="004324CA">
                    <w:rPr>
                      <w:rFonts w:hint="eastAsia"/>
                      <w:lang w:eastAsia="zh-CN"/>
                    </w:rPr>
                    <w:t>理工学研究科</w:t>
                  </w:r>
                  <w:r w:rsidRPr="00C32743">
                    <w:rPr>
                      <w:rFonts w:hint="eastAsia"/>
                      <w:lang w:eastAsia="zh-CN"/>
                    </w:rPr>
                    <w:t>)</w:t>
                  </w:r>
                  <w:r w:rsidRPr="00356818">
                    <w:rPr>
                      <w:rFonts w:hint="eastAsia"/>
                      <w:lang w:eastAsia="zh-CN"/>
                    </w:rPr>
                    <w:t xml:space="preserve"> </w:t>
                  </w:r>
                </w:p>
                <w:p w:rsidR="00812AD6" w:rsidRPr="00812AD6" w:rsidRDefault="00812AD6" w:rsidP="00183C7A">
                  <w:pPr>
                    <w:pStyle w:val="a8"/>
                    <w:rPr>
                      <w:lang w:eastAsia="zh-CN"/>
                    </w:rPr>
                  </w:pPr>
                </w:p>
              </w:txbxContent>
            </v:textbox>
            <w10:wrap type="square"/>
            <w10:anchorlock/>
          </v:shape>
        </w:pict>
      </w:r>
      <w:r>
        <w:rPr>
          <w:noProof/>
        </w:rPr>
        <w:pict>
          <v:shape id="_x0000_s1029" type="#_x0000_t202" style="position:absolute;margin-left:0;margin-top:-92.9pt;width:507.4pt;height:39.7pt;z-index:1;mso-position-horizontal:center;mso-position-horizontal-relative:margin" filled="f" stroked="f" strokeweight=".25pt">
            <v:textbox style="mso-next-textbox:#_x0000_s1029" inset="5.85pt,.7pt,5.85pt,.7pt">
              <w:txbxContent>
                <w:p w:rsidR="00E074DC" w:rsidRDefault="00812AD6" w:rsidP="00183C7A">
                  <w:pPr>
                    <w:pStyle w:val="a7"/>
                  </w:pPr>
                  <w:r w:rsidRPr="00812AD6">
                    <w:t>オープンデータの述語サジェストのための項目名のクラスタリングの研究</w:t>
                  </w:r>
                </w:p>
                <w:p w:rsidR="00812AD6" w:rsidRPr="00812AD6" w:rsidRDefault="00812AD6" w:rsidP="00183C7A">
                  <w:pPr>
                    <w:pStyle w:val="a7"/>
                    <w:rPr>
                      <w:b w:val="0"/>
                      <w:bCs/>
                    </w:rPr>
                  </w:pPr>
                  <w:r w:rsidRPr="00812AD6">
                    <w:rPr>
                      <w:rFonts w:ascii="Verdana" w:hAnsi="Verdana"/>
                      <w:b w:val="0"/>
                      <w:bCs/>
                      <w:sz w:val="19"/>
                      <w:szCs w:val="19"/>
                      <w:shd w:val="clear" w:color="auto" w:fill="FFFFFF"/>
                    </w:rPr>
                    <w:t>A study on the clustering of item names for predicate suggestion of Open Data</w:t>
                  </w:r>
                </w:p>
              </w:txbxContent>
            </v:textbox>
            <w10:wrap type="square" anchorx="margin"/>
            <w10:anchorlock/>
          </v:shape>
        </w:pict>
      </w:r>
      <w:r w:rsidR="00F013C1" w:rsidRPr="00183C7A">
        <w:rPr>
          <w:rFonts w:hint="eastAsia"/>
        </w:rPr>
        <w:t>１　はじめに</w:t>
      </w:r>
    </w:p>
    <w:p w:rsidR="007C2E05" w:rsidRPr="007C2E05" w:rsidRDefault="007C2E05" w:rsidP="002148B4">
      <w:pPr>
        <w:pStyle w:val="a4"/>
        <w:ind w:left="0" w:firstLineChars="100" w:firstLine="200"/>
      </w:pPr>
      <w:r>
        <w:rPr>
          <w:rFonts w:hint="eastAsia"/>
        </w:rPr>
        <w:t>近年，新型コロナウイルスにより，台湾のオープンデータを活用したマスク在庫管理マップアプリが話題となり，世界的にオープンデータへの関心が高まりつつある。日本でもオープンデータの活用が推進され，国や地方自治体をはじめ多くの団体がオープンデータの公開，活用に取り組んでいる。鹿児島市でも2016年7月にオープンデータ</w:t>
      </w:r>
      <w:r w:rsidRPr="007C2E05">
        <w:rPr>
          <w:rFonts w:hint="eastAsia"/>
          <w:vertAlign w:val="superscript"/>
        </w:rPr>
        <w:t>[1]</w:t>
      </w:r>
      <w:r>
        <w:rPr>
          <w:rFonts w:hint="eastAsia"/>
        </w:rPr>
        <w:t>がCSV等形式で公開されているが，このようなデータ形式・フォーマットの違いにより開示されても積極的な活用まで至っていない。</w:t>
      </w:r>
    </w:p>
    <w:p w:rsidR="007C2E05" w:rsidRDefault="007C2E05" w:rsidP="002148B4">
      <w:pPr>
        <w:pStyle w:val="a4"/>
        <w:ind w:left="0" w:firstLineChars="100" w:firstLine="200"/>
      </w:pPr>
      <w:r>
        <w:rPr>
          <w:rFonts w:hint="eastAsia"/>
        </w:rPr>
        <w:t>本研究では，RDFに焦点を当てて，適切な述語をサジェストするために，公開したオープンデータの項目名を抽出し，項目名の単語をWord2Vec</w:t>
      </w:r>
      <w:r w:rsidRPr="007C2E05">
        <w:rPr>
          <w:rFonts w:hint="eastAsia"/>
          <w:vertAlign w:val="superscript"/>
        </w:rPr>
        <w:t xml:space="preserve">[２] </w:t>
      </w:r>
      <w:r>
        <w:rPr>
          <w:rFonts w:hint="eastAsia"/>
        </w:rPr>
        <w:t>によって50次元のベクトルで表現し，それらをを使用し，既存の階層的クラスタリングを行い，その実験結果を示す。Word2Vecは単一の単語をベクトル化するが,複合語は単語ベクトル空間で表現できる．例えば, 図1の単語ベクトルの計算イメージに示すように「鹿児島」と「県」の和で「鹿児島県」で表現できる．また，新しいクラスタリング手法を提案し，既存の実験結果を比較する。</w:t>
      </w:r>
    </w:p>
    <w:p w:rsidR="00E074DC" w:rsidRDefault="00F013C1" w:rsidP="00183C7A">
      <w:pPr>
        <w:pStyle w:val="a5"/>
      </w:pPr>
      <w:r w:rsidRPr="00183C7A">
        <w:rPr>
          <w:rFonts w:hint="eastAsia"/>
        </w:rPr>
        <w:t xml:space="preserve">２　</w:t>
      </w:r>
      <w:r w:rsidR="00377FCA">
        <w:rPr>
          <w:rFonts w:hint="eastAsia"/>
        </w:rPr>
        <w:t>外部状況</w:t>
      </w:r>
    </w:p>
    <w:p w:rsidR="00E074DC" w:rsidRDefault="00ED4E28" w:rsidP="002148B4">
      <w:pPr>
        <w:pStyle w:val="a4"/>
        <w:ind w:left="0" w:firstLineChars="100" w:firstLine="200"/>
      </w:pPr>
      <w:r w:rsidRPr="00A40E48">
        <w:rPr>
          <w:rFonts w:hint="eastAsia"/>
        </w:rPr>
        <w:t>現在RDFとして公開されているデータも名前空間の共通化についてほとんどなされていない</w:t>
      </w:r>
      <w:r>
        <w:t>。</w:t>
      </w:r>
      <w:r w:rsidRPr="00A40E48">
        <w:rPr>
          <w:rFonts w:hint="eastAsia"/>
        </w:rPr>
        <w:t>最近</w:t>
      </w:r>
      <w:r>
        <w:rPr>
          <w:rFonts w:hint="eastAsia"/>
        </w:rPr>
        <w:t>，</w:t>
      </w:r>
      <w:r w:rsidRPr="00A40E48">
        <w:rPr>
          <w:rFonts w:hint="eastAsia"/>
        </w:rPr>
        <w:t>様々な方法で名前空間が提案され</w:t>
      </w:r>
      <w:r>
        <w:rPr>
          <w:rFonts w:hint="eastAsia"/>
        </w:rPr>
        <w:t>，</w:t>
      </w:r>
      <w:r w:rsidRPr="00A40E48">
        <w:rPr>
          <w:rFonts w:hint="eastAsia"/>
        </w:rPr>
        <w:t>それらの名前空間の中で定義されているクラスやプロパティを述語として利用されている</w:t>
      </w:r>
      <w:r>
        <w:t>。</w:t>
      </w:r>
      <w:r w:rsidRPr="00A40E48">
        <w:rPr>
          <w:rFonts w:hint="eastAsia"/>
        </w:rPr>
        <w:t>しかし</w:t>
      </w:r>
      <w:r>
        <w:rPr>
          <w:rFonts w:hint="eastAsia"/>
        </w:rPr>
        <w:t>，</w:t>
      </w:r>
      <w:r w:rsidRPr="00A40E48">
        <w:rPr>
          <w:rFonts w:hint="eastAsia"/>
        </w:rPr>
        <w:t>実際に市民や民間企業側にはそのような形の名前空間理解し</w:t>
      </w:r>
      <w:r>
        <w:rPr>
          <w:rFonts w:hint="eastAsia"/>
        </w:rPr>
        <w:t>，</w:t>
      </w:r>
      <w:r w:rsidRPr="00A40E48">
        <w:rPr>
          <w:rFonts w:hint="eastAsia"/>
        </w:rPr>
        <w:t>述語を使ってRDFを作成するのは非常に</w:t>
      </w:r>
      <w:r>
        <w:rPr>
          <w:rFonts w:hint="eastAsia"/>
        </w:rPr>
        <w:t>困難である</w:t>
      </w:r>
      <w:r>
        <w:t>。</w:t>
      </w:r>
      <w:r w:rsidRPr="00A02575">
        <w:rPr>
          <w:rFonts w:hint="eastAsia"/>
        </w:rPr>
        <w:t>また，</w:t>
      </w:r>
      <w:r w:rsidRPr="00A02575">
        <w:t>全国のデータを複数利用し,データの整備を整えるシステムが開発されていないのが現状である</w:t>
      </w:r>
      <w:r w:rsidRPr="00ED4E28">
        <w:rPr>
          <w:vertAlign w:val="superscript"/>
        </w:rPr>
        <w:t>[</w:t>
      </w:r>
      <w:r w:rsidR="004E116D">
        <w:rPr>
          <w:rFonts w:hint="eastAsia"/>
          <w:vertAlign w:val="superscript"/>
        </w:rPr>
        <w:t>3</w:t>
      </w:r>
      <w:r w:rsidRPr="00ED4E28">
        <w:rPr>
          <w:vertAlign w:val="superscript"/>
        </w:rPr>
        <w:t>]</w:t>
      </w:r>
      <w:r>
        <w:t>。</w:t>
      </w:r>
    </w:p>
    <w:p w:rsidR="00E074DC" w:rsidRPr="00885741" w:rsidRDefault="00F013C1" w:rsidP="00183C7A">
      <w:pPr>
        <w:pStyle w:val="a5"/>
      </w:pPr>
      <w:r w:rsidRPr="00885741">
        <w:rPr>
          <w:rFonts w:hint="eastAsia"/>
        </w:rPr>
        <w:t xml:space="preserve">３　</w:t>
      </w:r>
      <w:r w:rsidR="004E116D">
        <w:t>実験・考察</w:t>
      </w:r>
    </w:p>
    <w:p w:rsidR="00C33FCA" w:rsidRDefault="00F013C1" w:rsidP="00C33FCA">
      <w:pPr>
        <w:pStyle w:val="a6"/>
        <w:numPr>
          <w:ilvl w:val="1"/>
          <w:numId w:val="3"/>
        </w:numPr>
      </w:pPr>
      <w:r w:rsidRPr="00885741">
        <w:rPr>
          <w:rFonts w:hint="eastAsia"/>
        </w:rPr>
        <w:t>実験１</w:t>
      </w:r>
    </w:p>
    <w:p w:rsidR="00E074DC" w:rsidRPr="00C33FCA" w:rsidRDefault="00FC6AFD" w:rsidP="00FC6AFD">
      <w:pPr>
        <w:pStyle w:val="a6"/>
        <w:ind w:firstLineChars="100" w:firstLine="200"/>
        <w:rPr>
          <w:rFonts w:ascii="ＭＳ Ｐ明朝" w:eastAsia="ＭＳ Ｐ明朝" w:cs="ＭＳ 明朝"/>
          <w:b w:val="0"/>
        </w:rPr>
      </w:pPr>
      <w:r w:rsidRPr="00FF7366">
        <w:rPr>
          <w:rFonts w:ascii="ＭＳ Ｐ明朝" w:eastAsia="ＭＳ Ｐ明朝" w:cs="ＭＳ 明朝"/>
          <w:b w:val="0"/>
        </w:rPr>
        <w:t>階層的</w:t>
      </w:r>
      <w:r w:rsidRPr="00FC6AFD">
        <w:rPr>
          <w:rFonts w:ascii="ＭＳ Ｐ明朝" w:eastAsia="ＭＳ Ｐ明朝" w:cs="ＭＳ 明朝"/>
          <w:b w:val="0"/>
        </w:rPr>
        <w:t>クラスタリング</w:t>
      </w:r>
      <w:r>
        <w:rPr>
          <w:rFonts w:ascii="ＭＳ Ｐ明朝" w:eastAsia="ＭＳ Ｐ明朝" w:cs="ＭＳ 明朝" w:hint="eastAsia"/>
          <w:b w:val="0"/>
        </w:rPr>
        <w:t>の</w:t>
      </w:r>
      <w:r w:rsidR="00C33FCA" w:rsidRPr="00C33FCA">
        <w:rPr>
          <w:rFonts w:ascii="ＭＳ Ｐ明朝" w:eastAsia="ＭＳ Ｐ明朝" w:cs="ＭＳ 明朝" w:hint="eastAsia"/>
          <w:b w:val="0"/>
        </w:rPr>
        <w:t>流れとして下記の手順である</w:t>
      </w:r>
      <w:r>
        <w:t>。</w:t>
      </w:r>
    </w:p>
    <w:p w:rsidR="00C33FCA" w:rsidRDefault="00C33FCA" w:rsidP="002148B4">
      <w:pPr>
        <w:pStyle w:val="a4"/>
        <w:numPr>
          <w:ilvl w:val="0"/>
          <w:numId w:val="8"/>
        </w:numPr>
      </w:pPr>
      <w:r w:rsidRPr="00FC3BE8">
        <w:rPr>
          <w:rFonts w:hint="eastAsia"/>
        </w:rPr>
        <w:t>自治体が公開しているオープンデータのcsvファイルを</w:t>
      </w:r>
      <w:r>
        <w:rPr>
          <w:rFonts w:hint="eastAsia"/>
        </w:rPr>
        <w:t>収集</w:t>
      </w:r>
      <w:r w:rsidRPr="00FC3BE8">
        <w:rPr>
          <w:rFonts w:hint="eastAsia"/>
        </w:rPr>
        <w:t>する</w:t>
      </w:r>
      <w:r w:rsidR="00FC6AFD">
        <w:t>。</w:t>
      </w:r>
    </w:p>
    <w:p w:rsidR="00C33FCA" w:rsidRDefault="00C33FCA" w:rsidP="002148B4">
      <w:pPr>
        <w:pStyle w:val="a4"/>
        <w:numPr>
          <w:ilvl w:val="0"/>
          <w:numId w:val="8"/>
        </w:numPr>
      </w:pPr>
      <w:r>
        <w:rPr>
          <w:rFonts w:hint="eastAsia"/>
        </w:rPr>
        <w:t>項目データと項目名を抽出し</w:t>
      </w:r>
      <w:r w:rsidRPr="00C33FCA">
        <w:t>,</w:t>
      </w:r>
      <w:r w:rsidRPr="00C33FCA">
        <w:rPr>
          <w:rFonts w:hint="eastAsia"/>
        </w:rPr>
        <w:t>分かち書きする</w:t>
      </w:r>
      <w:r w:rsidRPr="00FC3BE8">
        <w:rPr>
          <w:rFonts w:hint="eastAsia"/>
        </w:rPr>
        <w:t>．</w:t>
      </w:r>
      <w:r w:rsidRPr="00C33FCA">
        <w:t>日本語の分かち書きとは文を語に分解</w:t>
      </w:r>
      <w:r w:rsidRPr="00B86F1F">
        <w:t>し</w:t>
      </w:r>
      <w:r w:rsidRPr="00C33FCA">
        <w:t>,</w:t>
      </w:r>
      <w:r w:rsidRPr="00B86F1F">
        <w:t>それぞれをスペースによって区切る書き方である</w:t>
      </w:r>
      <w:r w:rsidR="00102B41">
        <w:rPr>
          <w:rFonts w:hint="eastAsia"/>
        </w:rPr>
        <w:t>。</w:t>
      </w:r>
      <w:r w:rsidRPr="00B86F1F">
        <w:t>Janome</w:t>
      </w:r>
      <w:r w:rsidR="00FC6AFD" w:rsidRPr="00ED4E28">
        <w:rPr>
          <w:vertAlign w:val="superscript"/>
        </w:rPr>
        <w:t>[</w:t>
      </w:r>
      <w:r w:rsidR="00FC6AFD">
        <w:rPr>
          <w:rFonts w:hint="eastAsia"/>
          <w:vertAlign w:val="superscript"/>
        </w:rPr>
        <w:t>4</w:t>
      </w:r>
      <w:r w:rsidR="00FC6AFD" w:rsidRPr="00ED4E28">
        <w:rPr>
          <w:vertAlign w:val="superscript"/>
        </w:rPr>
        <w:t>]</w:t>
      </w:r>
      <w:r w:rsidRPr="00B86F1F">
        <w:rPr>
          <w:rFonts w:hint="eastAsia"/>
        </w:rPr>
        <w:t>という</w:t>
      </w:r>
      <w:r w:rsidRPr="00B86F1F">
        <w:t>Pythonの形態素解析エンジン</w:t>
      </w:r>
      <w:r>
        <w:rPr>
          <w:rFonts w:hint="eastAsia"/>
        </w:rPr>
        <w:t>を使用する</w:t>
      </w:r>
      <w:r w:rsidR="00102B41">
        <w:rPr>
          <w:rFonts w:hint="eastAsia"/>
        </w:rPr>
        <w:t>。</w:t>
      </w:r>
    </w:p>
    <w:p w:rsidR="00C33FCA" w:rsidRDefault="00C33FCA" w:rsidP="002148B4">
      <w:pPr>
        <w:pStyle w:val="a4"/>
        <w:numPr>
          <w:ilvl w:val="0"/>
          <w:numId w:val="8"/>
        </w:numPr>
      </w:pPr>
      <w:r w:rsidRPr="00C33FCA">
        <w:rPr>
          <w:rFonts w:hint="eastAsia"/>
        </w:rPr>
        <w:t>Word2Vecで項目データと項目名のベクトルを取得し</w:t>
      </w:r>
      <w:r w:rsidRPr="00C33FCA">
        <w:t>,</w:t>
      </w:r>
      <w:r w:rsidRPr="00C33FCA">
        <w:rPr>
          <w:rFonts w:hint="eastAsia"/>
        </w:rPr>
        <w:t>図３に示すようにベクトルを合成する</w:t>
      </w:r>
      <w:r w:rsidR="00102B41">
        <w:rPr>
          <w:rFonts w:hint="eastAsia"/>
        </w:rPr>
        <w:t>。</w:t>
      </w:r>
    </w:p>
    <w:p w:rsidR="007C2E05" w:rsidRDefault="00C33FCA" w:rsidP="002148B4">
      <w:pPr>
        <w:pStyle w:val="a4"/>
        <w:numPr>
          <w:ilvl w:val="0"/>
          <w:numId w:val="8"/>
        </w:numPr>
      </w:pPr>
      <w:r>
        <w:rPr>
          <w:rFonts w:hint="eastAsia"/>
        </w:rPr>
        <w:t>項目名のベクトルの階層的グラスタリグを行う</w:t>
      </w:r>
      <w:r w:rsidR="00102B41">
        <w:rPr>
          <w:rFonts w:hint="eastAsia"/>
        </w:rPr>
        <w:t>。</w:t>
      </w:r>
      <w:r w:rsidRPr="00FC3BE8">
        <w:t xml:space="preserve"> </w:t>
      </w:r>
      <w:r w:rsidR="007C2E05">
        <w:rPr>
          <w:rFonts w:hint="eastAsia"/>
        </w:rPr>
        <w:t>図2に階層的クラスタリングによって得られたデンドログラムを示す。</w:t>
      </w:r>
    </w:p>
    <w:p w:rsidR="007C2E05" w:rsidRPr="007C2E05" w:rsidRDefault="007C2E05" w:rsidP="002148B4">
      <w:pPr>
        <w:pStyle w:val="a4"/>
        <w:ind w:left="0" w:firstLineChars="100" w:firstLine="200"/>
      </w:pPr>
      <w:r>
        <w:rPr>
          <w:rFonts w:hint="eastAsia"/>
        </w:rPr>
        <w:t>クラスタ数として,「50」を設定した時クラスタリングした結果について解析した。一部のクラスタ内の類似度の分布は図３に示す。異なるクラスタ間の類似度の分布は図4に示す。図３と図４の分布図より，</w:t>
      </w:r>
      <w:r w:rsidRPr="007C2E05">
        <w:rPr>
          <w:rFonts w:hint="eastAsia"/>
        </w:rPr>
        <w:t>同じクラスタ内でも低い類似度のものがある一方で</w:t>
      </w:r>
      <w:r>
        <w:rPr>
          <w:rFonts w:hint="eastAsia"/>
        </w:rPr>
        <w:t>,</w:t>
      </w:r>
      <w:r w:rsidRPr="007C2E05">
        <w:rPr>
          <w:rFonts w:hint="eastAsia"/>
        </w:rPr>
        <w:t>異なるクラスタ間でも高い類似度のものもあることが分かった。原因として，</w:t>
      </w:r>
      <w:r>
        <w:rPr>
          <w:rFonts w:hint="eastAsia"/>
        </w:rPr>
        <w:t>クラスタ数を「５０」に設定して，</w:t>
      </w:r>
      <w:r w:rsidRPr="007C2E05">
        <w:rPr>
          <w:rFonts w:hint="eastAsia"/>
        </w:rPr>
        <w:t>強制的に合ってないクラスタに入れられてしまっている可能性があると考えられる。</w:t>
      </w:r>
    </w:p>
    <w:p w:rsidR="00C33FCA" w:rsidRDefault="007D3AE0" w:rsidP="00E0677D">
      <w:pPr>
        <w:autoSpaceDE w:val="0"/>
        <w:autoSpaceDN w:val="0"/>
        <w:adjustRightInd w:val="0"/>
        <w:jc w:val="center"/>
        <w:rPr>
          <w:rFonts w:ascii="ＭＳ 明朝" w:hAnsi="ＭＳ 明朝"/>
          <w:kern w:val="0"/>
          <w:sz w:val="22"/>
          <w:szCs w:val="22"/>
        </w:rPr>
      </w:pPr>
      <w:r>
        <w:rPr>
          <w:rFonts w:ascii="ＭＳ 明朝" w:hAnsi="ＭＳ 明朝"/>
          <w:kern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コンテンツ プレースホルダー 4" o:spid="_x0000_i1025" type="#_x0000_t75" style="width:209.25pt;height:138pt;visibility:visible">
            <v:imagedata r:id="rId8" o:title=""/>
          </v:shape>
        </w:pict>
      </w:r>
    </w:p>
    <w:p w:rsidR="00C33FCA" w:rsidRPr="00C33FCA" w:rsidRDefault="00C33FCA" w:rsidP="00C33FCA">
      <w:pPr>
        <w:autoSpaceDE w:val="0"/>
        <w:autoSpaceDN w:val="0"/>
        <w:adjustRightInd w:val="0"/>
        <w:jc w:val="center"/>
        <w:rPr>
          <w:bCs/>
          <w:kern w:val="0"/>
        </w:rPr>
      </w:pPr>
      <w:r w:rsidRPr="00C33FCA">
        <w:rPr>
          <w:rFonts w:hint="eastAsia"/>
          <w:bCs/>
        </w:rPr>
        <w:t>図1</w:t>
      </w:r>
      <w:r w:rsidRPr="00C33FCA">
        <w:rPr>
          <w:bCs/>
        </w:rPr>
        <w:t xml:space="preserve"> </w:t>
      </w:r>
      <w:r w:rsidRPr="00C33FCA">
        <w:rPr>
          <w:rFonts w:hint="eastAsia"/>
          <w:bCs/>
          <w:kern w:val="0"/>
        </w:rPr>
        <w:t>ベクトル空間で単語の合成ベクトル</w:t>
      </w:r>
    </w:p>
    <w:p w:rsidR="00C33FCA" w:rsidRDefault="007D3AE0" w:rsidP="002148B4">
      <w:pPr>
        <w:pStyle w:val="a4"/>
        <w:ind w:left="0"/>
        <w:jc w:val="center"/>
      </w:pPr>
      <w:r>
        <w:pict>
          <v:shape id="_x0000_i1026" type="#_x0000_t75" style="width:228pt;height:165.75pt">
            <v:imagedata r:id="rId9" o:title="cluster_50"/>
          </v:shape>
        </w:pict>
      </w:r>
    </w:p>
    <w:p w:rsidR="00C33FCA" w:rsidRPr="003C5F82" w:rsidRDefault="00C33FCA" w:rsidP="00C33FCA">
      <w:pPr>
        <w:autoSpaceDE w:val="0"/>
        <w:autoSpaceDN w:val="0"/>
        <w:adjustRightInd w:val="0"/>
        <w:jc w:val="center"/>
        <w:rPr>
          <w:rFonts w:ascii="ＭＳ 明朝" w:hAnsi="ＭＳ 明朝"/>
          <w:kern w:val="0"/>
        </w:rPr>
      </w:pPr>
      <w:r w:rsidRPr="00102B41">
        <w:rPr>
          <w:rFonts w:ascii="ＭＳ 明朝" w:hAnsi="ＭＳ 明朝" w:hint="eastAsia"/>
          <w:bCs/>
        </w:rPr>
        <w:t>図</w:t>
      </w:r>
      <w:r w:rsidRPr="00102B41">
        <w:rPr>
          <w:rFonts w:ascii="ＭＳ 明朝" w:hAnsi="ＭＳ 明朝" w:hint="eastAsia"/>
          <w:bCs/>
        </w:rPr>
        <w:t>2</w:t>
      </w:r>
      <w:r>
        <w:rPr>
          <w:rFonts w:ascii="ＭＳ 明朝" w:hAnsi="ＭＳ 明朝" w:hint="eastAsia"/>
          <w:b/>
        </w:rPr>
        <w:t xml:space="preserve">　</w:t>
      </w:r>
      <w:r w:rsidRPr="009737C1">
        <w:rPr>
          <w:rFonts w:ascii="ＭＳ 明朝" w:hAnsi="ＭＳ 明朝" w:hint="eastAsia"/>
          <w:kern w:val="0"/>
        </w:rPr>
        <w:t>階層的クラスタリングによって得られた</w:t>
      </w:r>
      <w:r w:rsidRPr="009737C1">
        <w:rPr>
          <w:rFonts w:ascii="ＭＳ 明朝" w:hAnsi="ＭＳ 明朝"/>
          <w:kern w:val="0"/>
        </w:rPr>
        <w:t>デンドログラム</w:t>
      </w:r>
    </w:p>
    <w:p w:rsidR="00102B41" w:rsidRDefault="007D3AE0" w:rsidP="00C33FCA">
      <w:pPr>
        <w:autoSpaceDE w:val="0"/>
        <w:autoSpaceDN w:val="0"/>
        <w:adjustRightInd w:val="0"/>
        <w:jc w:val="center"/>
      </w:pPr>
      <w:r>
        <w:pict>
          <v:shape id="_x0000_i1027" type="#_x0000_t75" style="width:225pt;height:135pt">
            <v:imagedata r:id="rId10" o:title=""/>
          </v:shape>
        </w:pict>
      </w:r>
    </w:p>
    <w:p w:rsidR="00102B41" w:rsidRDefault="00102B41" w:rsidP="00C33FCA">
      <w:pPr>
        <w:autoSpaceDE w:val="0"/>
        <w:autoSpaceDN w:val="0"/>
        <w:adjustRightInd w:val="0"/>
        <w:jc w:val="center"/>
      </w:pPr>
      <w:r>
        <w:rPr>
          <w:rFonts w:hint="eastAsia"/>
        </w:rPr>
        <w:t>図３クラスタ内の</w:t>
      </w:r>
      <w:r>
        <w:t>cos</w:t>
      </w:r>
      <w:r>
        <w:rPr>
          <w:rFonts w:hint="eastAsia"/>
        </w:rPr>
        <w:t>類似度の分布</w:t>
      </w:r>
    </w:p>
    <w:p w:rsidR="00102B41" w:rsidRDefault="007D3AE0" w:rsidP="00C33FCA">
      <w:pPr>
        <w:autoSpaceDE w:val="0"/>
        <w:autoSpaceDN w:val="0"/>
        <w:adjustRightInd w:val="0"/>
        <w:jc w:val="center"/>
      </w:pPr>
      <w:r>
        <w:pict>
          <v:shape id="_x0000_i1028" type="#_x0000_t75" style="width:227.25pt;height:137.25pt">
            <v:imagedata r:id="rId11" o:title=""/>
          </v:shape>
        </w:pict>
      </w:r>
    </w:p>
    <w:p w:rsidR="00102B41" w:rsidRDefault="00102B41" w:rsidP="00102B41">
      <w:pPr>
        <w:autoSpaceDE w:val="0"/>
        <w:autoSpaceDN w:val="0"/>
        <w:adjustRightInd w:val="0"/>
        <w:jc w:val="center"/>
      </w:pPr>
      <w:r>
        <w:rPr>
          <w:rFonts w:hint="eastAsia"/>
        </w:rPr>
        <w:t>図4クラスタ</w:t>
      </w:r>
      <w:r w:rsidR="009C301C" w:rsidRPr="0085580F">
        <w:rPr>
          <w:rFonts w:ascii="SimSun" w:eastAsia="ＭＳ 明朝" w:hAnsi="SimSun" w:hint="eastAsia"/>
        </w:rPr>
        <w:t>間</w:t>
      </w:r>
      <w:r>
        <w:rPr>
          <w:rFonts w:hint="eastAsia"/>
        </w:rPr>
        <w:t>の</w:t>
      </w:r>
      <w:r>
        <w:t>cos</w:t>
      </w:r>
      <w:r>
        <w:rPr>
          <w:rFonts w:hint="eastAsia"/>
        </w:rPr>
        <w:t>類似度の分布</w:t>
      </w:r>
    </w:p>
    <w:p w:rsidR="007C2E05" w:rsidRDefault="007D3AE0" w:rsidP="002148B4">
      <w:pPr>
        <w:pStyle w:val="a4"/>
        <w:jc w:val="center"/>
        <w:rPr>
          <w:snapToGrid/>
        </w:rPr>
      </w:pPr>
      <w:r>
        <w:rPr>
          <w:noProof/>
        </w:rPr>
        <w:lastRenderedPageBreak/>
        <w:pict>
          <v:shape id="図 5" o:spid="_x0000_i1029" type="#_x0000_t75" style="width:202.5pt;height:162.75pt;visibility:visible;mso-wrap-style:square">
            <v:imagedata r:id="rId12" o:title=""/>
          </v:shape>
        </w:pict>
      </w:r>
    </w:p>
    <w:p w:rsidR="007C2E05" w:rsidRDefault="007C2E05" w:rsidP="002148B4">
      <w:pPr>
        <w:pStyle w:val="a4"/>
        <w:ind w:firstLineChars="200" w:firstLine="400"/>
      </w:pPr>
      <w:r>
        <w:rPr>
          <w:rFonts w:hint="eastAsia"/>
        </w:rPr>
        <w:t>図5 項目名のベクトルは次元を落として可視化</w:t>
      </w:r>
    </w:p>
    <w:p w:rsidR="007C2E05" w:rsidRDefault="007D3AE0" w:rsidP="005C1A97">
      <w:pPr>
        <w:pStyle w:val="a4"/>
        <w:ind w:left="0"/>
        <w:rPr>
          <w:noProof/>
        </w:rPr>
      </w:pPr>
      <w:r>
        <w:pict>
          <v:shape id="_x0000_i1030" type="#_x0000_t75" style="width:255pt;height:135.75pt">
            <v:imagedata r:id="rId13" o:title=""/>
          </v:shape>
        </w:pict>
      </w:r>
    </w:p>
    <w:p w:rsidR="007C2E05" w:rsidRPr="00102B41" w:rsidRDefault="007C2E05" w:rsidP="007C2E05">
      <w:pPr>
        <w:spacing w:line="280" w:lineRule="exact"/>
        <w:jc w:val="center"/>
      </w:pPr>
      <w:r>
        <w:rPr>
          <w:rFonts w:hint="eastAsia"/>
        </w:rPr>
        <w:t xml:space="preserve">図6 </w:t>
      </w:r>
      <w:r w:rsidR="00370D20">
        <w:rPr>
          <w:rFonts w:cs="ＭＳ 明朝" w:hint="eastAsia"/>
        </w:rPr>
        <w:t>S</w:t>
      </w:r>
      <w:r w:rsidR="00370D20">
        <w:rPr>
          <w:rFonts w:cs="ＭＳ 明朝"/>
        </w:rPr>
        <w:t>H=0.7</w:t>
      </w:r>
      <w:r w:rsidR="00370D20">
        <w:rPr>
          <w:rFonts w:cs="ＭＳ 明朝" w:hint="eastAsia"/>
        </w:rPr>
        <w:t>のクラスタ間の重なり率表</w:t>
      </w:r>
    </w:p>
    <w:p w:rsidR="00102B41" w:rsidRPr="00885741" w:rsidRDefault="00102B41" w:rsidP="00102B41">
      <w:pPr>
        <w:pStyle w:val="a6"/>
        <w:numPr>
          <w:ilvl w:val="1"/>
          <w:numId w:val="3"/>
        </w:numPr>
      </w:pPr>
      <w:r w:rsidRPr="00885741">
        <w:rPr>
          <w:rFonts w:hint="eastAsia"/>
        </w:rPr>
        <w:t>実験2</w:t>
      </w:r>
    </w:p>
    <w:p w:rsidR="007C2E05" w:rsidRDefault="0049491E" w:rsidP="002148B4">
      <w:pPr>
        <w:pStyle w:val="a4"/>
        <w:ind w:left="0" w:firstLineChars="100" w:firstLine="200"/>
        <w:rPr>
          <w:snapToGrid/>
        </w:rPr>
      </w:pPr>
      <w:r>
        <w:rPr>
          <w:rFonts w:hint="eastAsia"/>
        </w:rPr>
        <w:t>50次元の空間は異常に広い空間であり</w:t>
      </w:r>
      <w:r w:rsidR="00637570">
        <w:rPr>
          <w:rFonts w:hint="eastAsia"/>
        </w:rPr>
        <w:t>,</w:t>
      </w:r>
      <w:bookmarkStart w:id="0" w:name="_GoBack"/>
      <w:bookmarkEnd w:id="0"/>
      <w:r w:rsidR="007C2E05">
        <w:rPr>
          <w:rFonts w:hint="eastAsia"/>
        </w:rPr>
        <w:t>項目名のベクトル</w:t>
      </w:r>
      <w:r w:rsidR="006F5B47">
        <w:rPr>
          <w:rFonts w:hint="eastAsia"/>
        </w:rPr>
        <w:t>が</w:t>
      </w:r>
      <w:r w:rsidR="007C2E05">
        <w:rPr>
          <w:rFonts w:hint="eastAsia"/>
        </w:rPr>
        <w:t>次元を落として可視化は図5に示す。</w:t>
      </w:r>
      <w:r>
        <w:rPr>
          <w:rFonts w:hint="eastAsia"/>
        </w:rPr>
        <w:t>実験１の結果より,階層的クラスタリングではうまくいかなかったことが分かった。</w:t>
      </w:r>
      <w:r w:rsidR="007C2E05">
        <w:rPr>
          <w:rFonts w:hint="eastAsia"/>
        </w:rPr>
        <w:t>そのため，新しいクラスタリング手法を提案する。流れとして下記の手順である。</w:t>
      </w:r>
    </w:p>
    <w:p w:rsidR="00102B41" w:rsidRDefault="00102B41" w:rsidP="002148B4">
      <w:pPr>
        <w:pStyle w:val="a4"/>
        <w:numPr>
          <w:ilvl w:val="0"/>
          <w:numId w:val="9"/>
        </w:numPr>
        <w:rPr>
          <w:shd w:val="clear" w:color="auto" w:fill="FFFFFF"/>
        </w:rPr>
      </w:pPr>
      <w:r>
        <w:rPr>
          <w:shd w:val="clear" w:color="auto" w:fill="FFFFFF"/>
        </w:rPr>
        <w:t>類似度の閾値sh(0.6,0.7,0.8,0.9)を適当に決める</w:t>
      </w:r>
      <w:r>
        <w:rPr>
          <w:rFonts w:hint="eastAsia"/>
          <w:shd w:val="clear" w:color="auto" w:fill="FFFFFF"/>
        </w:rPr>
        <w:t>。</w:t>
      </w:r>
    </w:p>
    <w:p w:rsidR="00102B41" w:rsidRPr="00FC6AFD" w:rsidRDefault="00102B41" w:rsidP="002148B4">
      <w:pPr>
        <w:pStyle w:val="a4"/>
        <w:numPr>
          <w:ilvl w:val="0"/>
          <w:numId w:val="9"/>
        </w:numPr>
      </w:pPr>
      <w:r>
        <w:rPr>
          <w:shd w:val="clear" w:color="auto" w:fill="FFFFFF"/>
        </w:rPr>
        <w:t>すべての項目名について</w:t>
      </w:r>
      <w:r w:rsidRPr="00C33FCA">
        <w:t>,</w:t>
      </w:r>
      <w:r>
        <w:rPr>
          <w:shd w:val="clear" w:color="auto" w:fill="FFFFFF"/>
        </w:rPr>
        <w:t>他の項目名との類似度を計算し</w:t>
      </w:r>
      <w:r w:rsidRPr="00C33FCA">
        <w:t>,</w:t>
      </w:r>
      <w:r>
        <w:rPr>
          <w:shd w:val="clear" w:color="auto" w:fill="FFFFFF"/>
        </w:rPr>
        <w:t>sh以上のものをクラスタ候補とする。</w:t>
      </w:r>
    </w:p>
    <w:p w:rsidR="00B11581" w:rsidRPr="00102B41" w:rsidRDefault="00102B41" w:rsidP="002148B4">
      <w:pPr>
        <w:pStyle w:val="a4"/>
        <w:numPr>
          <w:ilvl w:val="0"/>
          <w:numId w:val="9"/>
        </w:numPr>
      </w:pPr>
      <w:r>
        <w:rPr>
          <w:rFonts w:ascii="Verdana" w:hAnsi="Verdana"/>
          <w:sz w:val="19"/>
          <w:szCs w:val="19"/>
          <w:shd w:val="clear" w:color="auto" w:fill="FFFFFF"/>
        </w:rPr>
        <w:t>すべての項目名のクラスタ候補の中で重なっている率を</w:t>
      </w:r>
      <w:r w:rsidR="00FC6AFD" w:rsidRPr="00102B41">
        <w:rPr>
          <w:rFonts w:ascii="Verdana" w:hAnsi="Verdana"/>
          <w:sz w:val="19"/>
          <w:szCs w:val="19"/>
          <w:shd w:val="clear" w:color="auto" w:fill="FFFFFF"/>
        </w:rPr>
        <w:t>計算する。</w:t>
      </w:r>
      <w:r w:rsidR="00B11581" w:rsidRPr="0075661C">
        <w:rPr>
          <w:rFonts w:hint="eastAsia"/>
        </w:rPr>
        <w:t>クラスタ間の類似度を計算し</w:t>
      </w:r>
      <w:r w:rsidR="00B11581">
        <w:rPr>
          <w:rFonts w:hint="eastAsia"/>
        </w:rPr>
        <w:t>，</w:t>
      </w:r>
      <w:r w:rsidR="00B11581" w:rsidRPr="0075661C">
        <w:rPr>
          <w:rFonts w:hint="eastAsia"/>
        </w:rPr>
        <w:t>どの程度単語の分類のされ方に違いところを定量的に求めた</w:t>
      </w:r>
      <w:r w:rsidR="00B11581">
        <w:rPr>
          <w:rFonts w:hint="eastAsia"/>
        </w:rPr>
        <w:t>。</w:t>
      </w:r>
      <w:r w:rsidR="00B11581" w:rsidRPr="0075661C">
        <w:rPr>
          <w:rFonts w:hint="eastAsia"/>
        </w:rPr>
        <w:t>クラスタに含まれる単語数を</w:t>
      </w:r>
      <w:r w:rsidR="00B11581" w:rsidRPr="0075661C">
        <w:t>n</w:t>
      </w:r>
      <w:r w:rsidR="00B11581">
        <w:rPr>
          <w:rFonts w:hint="eastAsia"/>
        </w:rPr>
        <w:t>，ほかの</w:t>
      </w:r>
      <w:r w:rsidR="00B11581" w:rsidRPr="0075661C">
        <w:t>クラスタに含まれる単語数をm，クラスタの</w:t>
      </w:r>
      <w:r w:rsidR="00B11581">
        <w:rPr>
          <w:rFonts w:hint="eastAsia"/>
        </w:rPr>
        <w:t>間</w:t>
      </w:r>
      <w:r w:rsidR="00B11581" w:rsidRPr="0075661C">
        <w:t>に含まれる共通の単語数をsとすると,類似度rは，</w:t>
      </w:r>
    </w:p>
    <w:p w:rsidR="00B11581" w:rsidRDefault="007D3AE0" w:rsidP="00B11581">
      <w:pPr>
        <w:jc w:val="center"/>
      </w:pPr>
      <w:r>
        <w:pict>
          <v:shape id="_x0000_i1031" type="#_x0000_t75" style="width:48pt;height:24.75pt" equationxml="&lt;">
            <v:imagedata r:id="rId14" o:title="" chromakey="white"/>
          </v:shape>
        </w:pict>
      </w:r>
    </w:p>
    <w:p w:rsidR="00E0677D" w:rsidRPr="00102B41" w:rsidRDefault="00B11581" w:rsidP="00E0677D">
      <w:pPr>
        <w:pStyle w:val="a4"/>
        <w:rPr>
          <w:shd w:val="clear" w:color="auto" w:fill="FFFFFF"/>
        </w:rPr>
      </w:pPr>
      <w:r w:rsidRPr="00102B41">
        <w:rPr>
          <w:rFonts w:hint="eastAsia"/>
          <w:shd w:val="clear" w:color="auto" w:fill="FFFFFF"/>
        </w:rPr>
        <w:t>で表す。式により，二つのクラスタ間に共通の単語が一つもない場合は類似度が</w:t>
      </w:r>
      <w:r w:rsidRPr="00102B41">
        <w:rPr>
          <w:shd w:val="clear" w:color="auto" w:fill="FFFFFF"/>
        </w:rPr>
        <w:t>0となり，クラスタ間の単語が</w:t>
      </w:r>
      <w:r w:rsidR="00E0677D" w:rsidRPr="00102B41">
        <w:rPr>
          <w:shd w:val="clear" w:color="auto" w:fill="FFFFFF"/>
        </w:rPr>
        <w:t>すべて一致した場合は類似度が1となる。</w:t>
      </w:r>
    </w:p>
    <w:p w:rsidR="002148B4" w:rsidRDefault="00E0677D" w:rsidP="00E0677D">
      <w:pPr>
        <w:pStyle w:val="a4"/>
        <w:numPr>
          <w:ilvl w:val="0"/>
          <w:numId w:val="9"/>
        </w:numPr>
        <w:rPr>
          <w:shd w:val="clear" w:color="auto" w:fill="FFFFFF"/>
        </w:rPr>
      </w:pPr>
      <w:r>
        <w:rPr>
          <w:shd w:val="clear" w:color="auto" w:fill="FFFFFF"/>
        </w:rPr>
        <w:t>クラスタの重なり率を表に</w:t>
      </w:r>
      <w:r>
        <w:rPr>
          <w:rFonts w:hint="eastAsia"/>
          <w:shd w:val="clear" w:color="auto" w:fill="FFFFFF"/>
        </w:rPr>
        <w:t>す</w:t>
      </w:r>
      <w:r>
        <w:rPr>
          <w:shd w:val="clear" w:color="auto" w:fill="FFFFFF"/>
        </w:rPr>
        <w:t>る。SH</w:t>
      </w:r>
      <w:r>
        <w:rPr>
          <w:rFonts w:hint="eastAsia"/>
          <w:shd w:val="clear" w:color="auto" w:fill="FFFFFF"/>
        </w:rPr>
        <w:t>値</w:t>
      </w:r>
      <w:r>
        <w:rPr>
          <w:shd w:val="clear" w:color="auto" w:fill="FFFFFF"/>
        </w:rPr>
        <w:t>=0.7</w:t>
      </w:r>
      <w:r>
        <w:rPr>
          <w:rFonts w:hint="eastAsia"/>
          <w:shd w:val="clear" w:color="auto" w:fill="FFFFFF"/>
        </w:rPr>
        <w:t>の時クラスタ</w:t>
      </w:r>
    </w:p>
    <w:p w:rsidR="00C73246" w:rsidRPr="002148B4" w:rsidRDefault="00C73246" w:rsidP="00C73246">
      <w:pPr>
        <w:pStyle w:val="a4"/>
        <w:ind w:left="360"/>
      </w:pPr>
      <w:r>
        <w:rPr>
          <w:rFonts w:hint="eastAsia"/>
          <w:shd w:val="clear" w:color="auto" w:fill="FFFFFF"/>
        </w:rPr>
        <w:t>間の重なり率表は図</w:t>
      </w:r>
      <w:r>
        <w:rPr>
          <w:shd w:val="clear" w:color="auto" w:fill="FFFFFF"/>
        </w:rPr>
        <w:t>6</w:t>
      </w:r>
      <w:r>
        <w:rPr>
          <w:rFonts w:hint="eastAsia"/>
          <w:shd w:val="clear" w:color="auto" w:fill="FFFFFF"/>
        </w:rPr>
        <w:t>に示す。図</w:t>
      </w:r>
      <w:r>
        <w:rPr>
          <w:shd w:val="clear" w:color="auto" w:fill="FFFFFF"/>
        </w:rPr>
        <w:t>6</w:t>
      </w:r>
      <w:r>
        <w:rPr>
          <w:rFonts w:hint="eastAsia"/>
          <w:shd w:val="clear" w:color="auto" w:fill="FFFFFF"/>
        </w:rPr>
        <w:t>に重なり率が</w:t>
      </w:r>
      <w:r>
        <w:t>cos</w:t>
      </w:r>
      <w:r>
        <w:rPr>
          <w:rFonts w:hint="eastAsia"/>
        </w:rPr>
        <w:t>類似度の</w:t>
      </w:r>
      <w:r>
        <w:rPr>
          <w:rFonts w:hint="eastAsia"/>
          <w:shd w:val="clear" w:color="auto" w:fill="FFFFFF"/>
        </w:rPr>
        <w:t>範囲</w:t>
      </w:r>
      <w:r>
        <w:rPr>
          <w:shd w:val="clear" w:color="auto" w:fill="FFFFFF"/>
        </w:rPr>
        <w:t>[0.9,1]</w:t>
      </w:r>
      <w:r>
        <w:rPr>
          <w:rFonts w:hint="eastAsia"/>
          <w:shd w:val="clear" w:color="auto" w:fill="FFFFFF"/>
        </w:rPr>
        <w:t>となる場合は赤色となり</w:t>
      </w:r>
      <w:r>
        <w:rPr>
          <w:shd w:val="clear" w:color="auto" w:fill="FFFFFF"/>
        </w:rPr>
        <w:t>,[0.8,0.9]</w:t>
      </w:r>
      <w:r>
        <w:rPr>
          <w:rFonts w:hint="eastAsia"/>
          <w:shd w:val="clear" w:color="auto" w:fill="FFFFFF"/>
        </w:rPr>
        <w:t>となる場合は黄色となり</w:t>
      </w:r>
      <w:r>
        <w:rPr>
          <w:shd w:val="clear" w:color="auto" w:fill="FFFFFF"/>
        </w:rPr>
        <w:t xml:space="preserve">,[0.7,0.8] </w:t>
      </w:r>
      <w:r>
        <w:rPr>
          <w:rFonts w:hint="eastAsia"/>
          <w:shd w:val="clear" w:color="auto" w:fill="FFFFFF"/>
        </w:rPr>
        <w:t>となる場合は緑色となる。</w:t>
      </w:r>
    </w:p>
    <w:p w:rsidR="00C73246" w:rsidRPr="00C73246" w:rsidRDefault="00C73246" w:rsidP="00C73246">
      <w:pPr>
        <w:pStyle w:val="a4"/>
        <w:ind w:left="0" w:firstLineChars="100" w:firstLine="200"/>
        <w:rPr>
          <w:shd w:val="clear" w:color="auto" w:fill="FFFFFF"/>
        </w:rPr>
      </w:pPr>
      <w:r>
        <w:rPr>
          <w:rFonts w:hint="eastAsia"/>
        </w:rPr>
        <w:t>提案手法ではクラスタ数の設定が不要となり,</w:t>
      </w:r>
      <w:r w:rsidRPr="005C1A97">
        <w:rPr>
          <w:rFonts w:hint="eastAsia"/>
        </w:rPr>
        <w:t xml:space="preserve"> </w:t>
      </w:r>
      <w:r>
        <w:rPr>
          <w:rFonts w:hint="eastAsia"/>
        </w:rPr>
        <w:t>一部のク</w:t>
      </w:r>
    </w:p>
    <w:p w:rsidR="002148B4" w:rsidRDefault="007D3AE0" w:rsidP="002148B4">
      <w:pPr>
        <w:pStyle w:val="a4"/>
        <w:ind w:left="0"/>
        <w:rPr>
          <w:shd w:val="clear" w:color="auto" w:fill="FFFFFF"/>
        </w:rPr>
      </w:pPr>
      <w:r>
        <w:rPr>
          <w:noProof/>
          <w:snapToGrid/>
        </w:rPr>
        <w:pict>
          <v:shape id="図 1" o:spid="_x0000_i1032" type="#_x0000_t75" style="width:243.75pt;height:145.5pt;visibility:visible;mso-wrap-style:square">
            <v:imagedata r:id="rId15" o:title=""/>
          </v:shape>
        </w:pict>
      </w:r>
    </w:p>
    <w:p w:rsidR="002148B4" w:rsidRDefault="002148B4" w:rsidP="002148B4">
      <w:pPr>
        <w:autoSpaceDE w:val="0"/>
        <w:autoSpaceDN w:val="0"/>
        <w:adjustRightInd w:val="0"/>
        <w:jc w:val="center"/>
      </w:pPr>
      <w:r>
        <w:rPr>
          <w:rFonts w:hint="eastAsia"/>
        </w:rPr>
        <w:t>図7</w:t>
      </w:r>
      <w:r>
        <w:t xml:space="preserve"> </w:t>
      </w:r>
      <w:r>
        <w:rPr>
          <w:rFonts w:hint="eastAsia"/>
        </w:rPr>
        <w:t>クラスタ内の</w:t>
      </w:r>
      <w:r>
        <w:t>cos</w:t>
      </w:r>
      <w:r>
        <w:rPr>
          <w:rFonts w:hint="eastAsia"/>
        </w:rPr>
        <w:t>類似度の分布</w:t>
      </w:r>
    </w:p>
    <w:p w:rsidR="002148B4" w:rsidRDefault="007D3AE0" w:rsidP="002148B4">
      <w:pPr>
        <w:pStyle w:val="a4"/>
        <w:rPr>
          <w:noProof/>
          <w:snapToGrid/>
        </w:rPr>
      </w:pPr>
      <w:r>
        <w:rPr>
          <w:noProof/>
          <w:snapToGrid/>
        </w:rPr>
        <w:pict>
          <v:shape id="_x0000_i1033" type="#_x0000_t75" style="width:243.75pt;height:143.25pt;visibility:visible;mso-wrap-style:square">
            <v:imagedata r:id="rId16" o:title=""/>
          </v:shape>
        </w:pict>
      </w:r>
    </w:p>
    <w:p w:rsidR="009C301C" w:rsidRPr="009C301C" w:rsidRDefault="009C301C" w:rsidP="009C301C">
      <w:pPr>
        <w:autoSpaceDE w:val="0"/>
        <w:autoSpaceDN w:val="0"/>
        <w:adjustRightInd w:val="0"/>
        <w:jc w:val="center"/>
      </w:pPr>
      <w:r>
        <w:rPr>
          <w:rFonts w:hint="eastAsia"/>
        </w:rPr>
        <w:t>図</w:t>
      </w:r>
      <w:r w:rsidR="005C1A97">
        <w:t>8</w:t>
      </w:r>
      <w:r>
        <w:t xml:space="preserve"> </w:t>
      </w:r>
      <w:r>
        <w:rPr>
          <w:rFonts w:hint="eastAsia"/>
        </w:rPr>
        <w:t>クラスタ間の</w:t>
      </w:r>
      <w:r>
        <w:t>cos</w:t>
      </w:r>
      <w:r>
        <w:rPr>
          <w:rFonts w:hint="eastAsia"/>
        </w:rPr>
        <w:t>類似度の分布</w:t>
      </w:r>
    </w:p>
    <w:p w:rsidR="00F3573D" w:rsidRPr="00520253" w:rsidRDefault="005C1A97" w:rsidP="00C73246">
      <w:pPr>
        <w:pStyle w:val="a4"/>
        <w:ind w:left="0"/>
        <w:rPr>
          <w:rFonts w:eastAsia="SimSun"/>
        </w:rPr>
      </w:pPr>
      <w:r>
        <w:rPr>
          <w:rFonts w:hint="eastAsia"/>
        </w:rPr>
        <w:t>ラスタ内の類似度の分布は図7に示す。クラスタ間の類似度の分布は図</w:t>
      </w:r>
      <w:r>
        <w:t>8</w:t>
      </w:r>
      <w:r>
        <w:rPr>
          <w:rFonts w:hint="eastAsia"/>
        </w:rPr>
        <w:t>に示す。階層的グラスタリグを比較し,クラスタに含まれる項目名が減って</w:t>
      </w:r>
      <w:r w:rsidR="00520253">
        <w:rPr>
          <w:rFonts w:hint="eastAsia"/>
        </w:rPr>
        <w:t>いるが,分類したクラスタ数が増えている</w:t>
      </w:r>
      <w:r w:rsidR="00C73246">
        <w:rPr>
          <w:rFonts w:hint="eastAsia"/>
        </w:rPr>
        <w:t>。</w:t>
      </w:r>
      <w:r w:rsidR="008F148D">
        <w:rPr>
          <w:rFonts w:hint="eastAsia"/>
        </w:rPr>
        <w:t>そして,</w:t>
      </w:r>
      <w:r w:rsidR="00C73246">
        <w:rPr>
          <w:rFonts w:hint="eastAsia"/>
        </w:rPr>
        <w:t>両手法のクラスタ内の分布(図</w:t>
      </w:r>
      <w:r w:rsidR="0049491E">
        <w:t>3</w:t>
      </w:r>
      <w:r w:rsidR="00C73246">
        <w:rPr>
          <w:rFonts w:hint="eastAsia"/>
        </w:rPr>
        <w:t>と図</w:t>
      </w:r>
      <w:r w:rsidR="0049491E">
        <w:t>7</w:t>
      </w:r>
      <w:r w:rsidR="00C73246">
        <w:t>)</w:t>
      </w:r>
      <w:r w:rsidR="00C73246">
        <w:rPr>
          <w:rFonts w:hint="eastAsia"/>
        </w:rPr>
        <w:t>を比較し</w:t>
      </w:r>
      <w:r w:rsidR="00C73246">
        <w:t>,</w:t>
      </w:r>
      <w:r w:rsidR="00C73246">
        <w:rPr>
          <w:rFonts w:hint="eastAsia"/>
        </w:rPr>
        <w:t>図3に</w:t>
      </w:r>
      <w:r w:rsidR="00C73246">
        <w:rPr>
          <w:rFonts w:ascii="Verdana" w:hAnsi="Verdana"/>
          <w:sz w:val="19"/>
          <w:szCs w:val="19"/>
          <w:shd w:val="clear" w:color="auto" w:fill="FFFFFF"/>
        </w:rPr>
        <w:t>-</w:t>
      </w:r>
      <w:r w:rsidR="00C73246">
        <w:rPr>
          <w:rFonts w:ascii="Verdana" w:hAnsi="Verdana" w:hint="eastAsia"/>
          <w:sz w:val="19"/>
          <w:szCs w:val="19"/>
          <w:shd w:val="clear" w:color="auto" w:fill="FFFFFF"/>
        </w:rPr>
        <w:t>0.1</w:t>
      </w:r>
      <w:r w:rsidR="00C73246">
        <w:rPr>
          <w:rFonts w:ascii="Verdana" w:hAnsi="Verdana"/>
          <w:sz w:val="19"/>
          <w:szCs w:val="19"/>
          <w:shd w:val="clear" w:color="auto" w:fill="FFFFFF"/>
        </w:rPr>
        <w:t>から</w:t>
      </w:r>
      <w:r w:rsidR="00C73246">
        <w:rPr>
          <w:rFonts w:ascii="Verdana" w:hAnsi="Verdana" w:hint="eastAsia"/>
          <w:sz w:val="19"/>
          <w:szCs w:val="19"/>
          <w:shd w:val="clear" w:color="auto" w:fill="FFFFFF"/>
        </w:rPr>
        <w:t>1</w:t>
      </w:r>
      <w:r w:rsidR="00C73246">
        <w:rPr>
          <w:rFonts w:ascii="Verdana" w:hAnsi="Verdana"/>
          <w:sz w:val="19"/>
          <w:szCs w:val="19"/>
          <w:shd w:val="clear" w:color="auto" w:fill="FFFFFF"/>
        </w:rPr>
        <w:t>の範囲でほぼ正規分布</w:t>
      </w:r>
      <w:r w:rsidR="00C73246">
        <w:rPr>
          <w:rFonts w:ascii="Verdana" w:hAnsi="Verdana" w:hint="eastAsia"/>
          <w:sz w:val="19"/>
          <w:szCs w:val="19"/>
          <w:shd w:val="clear" w:color="auto" w:fill="FFFFFF"/>
        </w:rPr>
        <w:t>となり</w:t>
      </w:r>
      <w:r w:rsidR="00C73246">
        <w:rPr>
          <w:rFonts w:ascii="Verdana" w:hAnsi="Verdana" w:hint="eastAsia"/>
          <w:sz w:val="19"/>
          <w:szCs w:val="19"/>
          <w:shd w:val="clear" w:color="auto" w:fill="FFFFFF"/>
        </w:rPr>
        <w:t>,</w:t>
      </w:r>
      <w:r w:rsidR="00C73246">
        <w:rPr>
          <w:rFonts w:ascii="Verdana" w:hAnsi="Verdana" w:hint="eastAsia"/>
          <w:sz w:val="19"/>
          <w:szCs w:val="19"/>
          <w:shd w:val="clear" w:color="auto" w:fill="FFFFFF"/>
        </w:rPr>
        <w:t>図</w:t>
      </w:r>
      <w:r w:rsidR="00C73246">
        <w:rPr>
          <w:rFonts w:ascii="Verdana" w:hAnsi="Verdana" w:hint="eastAsia"/>
          <w:sz w:val="19"/>
          <w:szCs w:val="19"/>
          <w:shd w:val="clear" w:color="auto" w:fill="FFFFFF"/>
        </w:rPr>
        <w:t>7</w:t>
      </w:r>
      <w:r w:rsidR="00C73246">
        <w:rPr>
          <w:rFonts w:ascii="Verdana" w:hAnsi="Verdana" w:hint="eastAsia"/>
          <w:sz w:val="19"/>
          <w:szCs w:val="19"/>
          <w:shd w:val="clear" w:color="auto" w:fill="FFFFFF"/>
        </w:rPr>
        <w:t>の</w:t>
      </w:r>
      <w:r w:rsidR="00C73246">
        <w:rPr>
          <w:rFonts w:ascii="Verdana" w:hAnsi="Verdana" w:hint="eastAsia"/>
          <w:sz w:val="19"/>
          <w:szCs w:val="19"/>
          <w:shd w:val="clear" w:color="auto" w:fill="FFFFFF"/>
        </w:rPr>
        <w:t>0.4</w:t>
      </w:r>
      <w:r w:rsidR="00C73246">
        <w:rPr>
          <w:rFonts w:ascii="Verdana" w:hAnsi="Verdana" w:hint="eastAsia"/>
          <w:sz w:val="19"/>
          <w:szCs w:val="19"/>
          <w:shd w:val="clear" w:color="auto" w:fill="FFFFFF"/>
        </w:rPr>
        <w:t>から</w:t>
      </w:r>
      <w:r w:rsidR="00C73246">
        <w:rPr>
          <w:rFonts w:ascii="Verdana" w:hAnsi="Verdana" w:hint="eastAsia"/>
          <w:sz w:val="19"/>
          <w:szCs w:val="19"/>
          <w:shd w:val="clear" w:color="auto" w:fill="FFFFFF"/>
        </w:rPr>
        <w:t>1</w:t>
      </w:r>
      <w:r w:rsidR="00C73246">
        <w:rPr>
          <w:rFonts w:ascii="Verdana" w:hAnsi="Verdana" w:hint="eastAsia"/>
          <w:sz w:val="19"/>
          <w:szCs w:val="19"/>
          <w:shd w:val="clear" w:color="auto" w:fill="FFFFFF"/>
        </w:rPr>
        <w:t>の範囲で正規</w:t>
      </w:r>
      <w:r w:rsidR="00C73246" w:rsidRPr="00C73246">
        <w:rPr>
          <w:rFonts w:hint="eastAsia"/>
        </w:rPr>
        <w:t>表分布となった。</w:t>
      </w:r>
      <w:r w:rsidR="00C73246" w:rsidRPr="00C73246">
        <w:t>提案手法</w:t>
      </w:r>
      <w:r w:rsidR="00C73246" w:rsidRPr="00C73246">
        <w:rPr>
          <w:rFonts w:hint="eastAsia"/>
        </w:rPr>
        <w:t>は優れていることが分かった</w:t>
      </w:r>
      <w:r w:rsidR="00C73246">
        <w:rPr>
          <w:rFonts w:hint="eastAsia"/>
        </w:rPr>
        <w:t>。</w:t>
      </w:r>
    </w:p>
    <w:p w:rsidR="00E074DC" w:rsidRDefault="00F013C1" w:rsidP="00183C7A">
      <w:pPr>
        <w:pStyle w:val="a5"/>
      </w:pPr>
      <w:r>
        <w:rPr>
          <w:rFonts w:hint="eastAsia"/>
        </w:rPr>
        <w:t>４　まとめ</w:t>
      </w:r>
    </w:p>
    <w:p w:rsidR="007C2E05" w:rsidRPr="007C2E05" w:rsidRDefault="007C2E05" w:rsidP="007C2E05">
      <w:pPr>
        <w:pStyle w:val="a5"/>
        <w:ind w:firstLineChars="100" w:firstLine="200"/>
        <w:rPr>
          <w:rFonts w:ascii="ＭＳ Ｐ明朝" w:eastAsia="ＭＳ Ｐ明朝" w:hAnsi="ＭＳ Ｐ明朝" w:cs="ＭＳ 明朝"/>
          <w:b w:val="0"/>
          <w:szCs w:val="20"/>
        </w:rPr>
      </w:pPr>
      <w:r>
        <w:rPr>
          <w:rFonts w:ascii="ＭＳ Ｐ明朝" w:eastAsia="ＭＳ Ｐ明朝" w:hAnsi="ＭＳ Ｐ明朝" w:cs="ＭＳ 明朝" w:hint="eastAsia"/>
          <w:b w:val="0"/>
          <w:szCs w:val="20"/>
        </w:rPr>
        <w:t>オープンデータのCSVの項目名を抽出し，Word2Vecで得られた単語ベクトルを用い，</w:t>
      </w:r>
      <w:r w:rsidR="00E0677D">
        <w:rPr>
          <w:rFonts w:ascii="ＭＳ Ｐ明朝" w:eastAsia="ＭＳ Ｐ明朝" w:hAnsi="ＭＳ Ｐ明朝" w:cs="ＭＳ 明朝" w:hint="eastAsia"/>
          <w:b w:val="0"/>
          <w:szCs w:val="20"/>
        </w:rPr>
        <w:t>階層的</w:t>
      </w:r>
      <w:r>
        <w:rPr>
          <w:rFonts w:ascii="ＭＳ Ｐ明朝" w:eastAsia="ＭＳ Ｐ明朝" w:hAnsi="ＭＳ Ｐ明朝" w:cs="ＭＳ 明朝" w:hint="eastAsia"/>
          <w:b w:val="0"/>
          <w:szCs w:val="20"/>
        </w:rPr>
        <w:t>クラスタリングを行った。生成されるクラスタの適切さを</w:t>
      </w:r>
      <w:r w:rsidR="00E0677D">
        <w:rPr>
          <w:rFonts w:ascii="ＭＳ Ｐ明朝" w:eastAsia="ＭＳ Ｐ明朝" w:hAnsi="ＭＳ Ｐ明朝" w:cs="ＭＳ 明朝" w:hint="eastAsia"/>
          <w:b w:val="0"/>
          <w:szCs w:val="20"/>
        </w:rPr>
        <w:t>クラスタ内・間のc</w:t>
      </w:r>
      <w:r w:rsidR="00E0677D">
        <w:rPr>
          <w:rFonts w:ascii="ＭＳ Ｐ明朝" w:eastAsia="ＭＳ Ｐ明朝" w:hAnsi="ＭＳ Ｐ明朝" w:cs="ＭＳ 明朝"/>
          <w:b w:val="0"/>
          <w:szCs w:val="20"/>
        </w:rPr>
        <w:t>os</w:t>
      </w:r>
      <w:r w:rsidR="00E0677D">
        <w:rPr>
          <w:rFonts w:ascii="ＭＳ Ｐ明朝" w:eastAsia="ＭＳ Ｐ明朝" w:hAnsi="ＭＳ Ｐ明朝" w:cs="ＭＳ 明朝" w:hint="eastAsia"/>
          <w:b w:val="0"/>
          <w:szCs w:val="20"/>
        </w:rPr>
        <w:t>類似度の分布</w:t>
      </w:r>
      <w:r>
        <w:rPr>
          <w:rFonts w:ascii="ＭＳ Ｐ明朝" w:eastAsia="ＭＳ Ｐ明朝" w:hAnsi="ＭＳ Ｐ明朝" w:cs="ＭＳ 明朝" w:hint="eastAsia"/>
          <w:b w:val="0"/>
          <w:szCs w:val="20"/>
        </w:rPr>
        <w:t>で評価した。</w:t>
      </w:r>
      <w:r w:rsidR="00E0677D">
        <w:rPr>
          <w:rFonts w:ascii="ＭＳ Ｐ明朝" w:eastAsia="ＭＳ Ｐ明朝" w:hAnsi="ＭＳ Ｐ明朝" w:cs="ＭＳ 明朝" w:hint="eastAsia"/>
          <w:b w:val="0"/>
          <w:szCs w:val="20"/>
        </w:rPr>
        <w:t>また，新しいクラスタリング手法を提案した。</w:t>
      </w:r>
      <w:r w:rsidR="00E0677D" w:rsidRPr="00E0677D">
        <w:rPr>
          <w:rFonts w:ascii="ＭＳ Ｐ明朝" w:eastAsia="ＭＳ Ｐ明朝" w:hAnsi="ＭＳ Ｐ明朝" w:cs="ＭＳ 明朝"/>
          <w:b w:val="0"/>
          <w:szCs w:val="20"/>
        </w:rPr>
        <w:t>提案手法</w:t>
      </w:r>
      <w:r w:rsidR="00E0677D" w:rsidRPr="00E0677D">
        <w:rPr>
          <w:rFonts w:ascii="ＭＳ Ｐ明朝" w:eastAsia="ＭＳ Ｐ明朝" w:hAnsi="ＭＳ Ｐ明朝" w:cs="ＭＳ 明朝" w:hint="eastAsia"/>
          <w:b w:val="0"/>
          <w:szCs w:val="20"/>
        </w:rPr>
        <w:t>の結果</w:t>
      </w:r>
      <w:r w:rsidR="00E0677D" w:rsidRPr="00E0677D">
        <w:rPr>
          <w:rFonts w:ascii="ＭＳ Ｐ明朝" w:eastAsia="ＭＳ Ｐ明朝" w:hAnsi="ＭＳ Ｐ明朝" w:cs="ＭＳ 明朝"/>
          <w:b w:val="0"/>
          <w:szCs w:val="20"/>
        </w:rPr>
        <w:t>が</w:t>
      </w:r>
      <w:r w:rsidR="00E0677D" w:rsidRPr="00E0677D">
        <w:rPr>
          <w:rFonts w:ascii="ＭＳ Ｐ明朝" w:eastAsia="ＭＳ Ｐ明朝" w:hAnsi="ＭＳ Ｐ明朝" w:cs="ＭＳ 明朝" w:hint="eastAsia"/>
          <w:b w:val="0"/>
          <w:szCs w:val="20"/>
        </w:rPr>
        <w:t>階層的クラスタリングより</w:t>
      </w:r>
      <w:r w:rsidR="00E0677D" w:rsidRPr="00E0677D">
        <w:rPr>
          <w:rFonts w:ascii="ＭＳ Ｐ明朝" w:eastAsia="ＭＳ Ｐ明朝" w:hAnsi="ＭＳ Ｐ明朝" w:cs="ＭＳ 明朝"/>
          <w:b w:val="0"/>
          <w:szCs w:val="20"/>
        </w:rPr>
        <w:t>優れていること</w:t>
      </w:r>
      <w:r w:rsidR="00E0677D" w:rsidRPr="00E0677D">
        <w:rPr>
          <w:rFonts w:ascii="ＭＳ Ｐ明朝" w:eastAsia="ＭＳ Ｐ明朝" w:hAnsi="ＭＳ Ｐ明朝" w:cs="ＭＳ 明朝" w:hint="eastAsia"/>
          <w:b w:val="0"/>
          <w:szCs w:val="20"/>
        </w:rPr>
        <w:t>が分かった。</w:t>
      </w:r>
      <w:r>
        <w:rPr>
          <w:rFonts w:ascii="ＭＳ Ｐ明朝" w:eastAsia="ＭＳ Ｐ明朝" w:hAnsi="ＭＳ Ｐ明朝" w:cs="ＭＳ 明朝" w:hint="eastAsia"/>
          <w:b w:val="0"/>
          <w:szCs w:val="20"/>
        </w:rPr>
        <w:t>今後</w:t>
      </w:r>
      <w:r w:rsidRPr="007C2E05">
        <w:rPr>
          <w:rFonts w:ascii="ＭＳ Ｐ明朝" w:eastAsia="ＭＳ Ｐ明朝" w:hAnsi="ＭＳ Ｐ明朝" w:cs="ＭＳ 明朝" w:hint="eastAsia"/>
          <w:b w:val="0"/>
          <w:szCs w:val="20"/>
        </w:rPr>
        <w:t>，</w:t>
      </w:r>
      <w:r w:rsidR="00532472">
        <w:rPr>
          <w:rFonts w:ascii="ＭＳ Ｐ明朝" w:eastAsia="ＭＳ Ｐ明朝" w:hAnsi="ＭＳ Ｐ明朝" w:cs="ＭＳ 明朝" w:hint="eastAsia"/>
          <w:b w:val="0"/>
          <w:szCs w:val="20"/>
        </w:rPr>
        <w:t>項目名より</w:t>
      </w:r>
      <w:r w:rsidRPr="007C2E05">
        <w:rPr>
          <w:rFonts w:ascii="ＭＳ Ｐ明朝" w:eastAsia="ＭＳ Ｐ明朝" w:hAnsi="ＭＳ Ｐ明朝" w:cs="ＭＳ 明朝" w:hint="eastAsia"/>
          <w:b w:val="0"/>
          <w:szCs w:val="20"/>
        </w:rPr>
        <w:t>割り当てられたカテゴリを教師信号として</w:t>
      </w:r>
      <w:r>
        <w:rPr>
          <w:rFonts w:ascii="ＭＳ Ｐ明朝" w:eastAsia="ＭＳ Ｐ明朝" w:hAnsi="ＭＳ Ｐ明朝" w:cs="ＭＳ 明朝" w:hint="eastAsia"/>
          <w:b w:val="0"/>
          <w:szCs w:val="20"/>
        </w:rPr>
        <w:t>活用し，</w:t>
      </w:r>
      <w:r w:rsidR="00532472">
        <w:rPr>
          <w:rFonts w:ascii="ＭＳ Ｐ明朝" w:eastAsia="ＭＳ Ｐ明朝" w:hAnsi="ＭＳ Ｐ明朝" w:cs="ＭＳ 明朝" w:hint="eastAsia"/>
          <w:b w:val="0"/>
          <w:szCs w:val="20"/>
        </w:rPr>
        <w:t>深層</w:t>
      </w:r>
      <w:r w:rsidRPr="007C2E05">
        <w:rPr>
          <w:rFonts w:ascii="ＭＳ Ｐ明朝" w:eastAsia="ＭＳ Ｐ明朝" w:hAnsi="ＭＳ Ｐ明朝" w:cs="ＭＳ 明朝" w:hint="eastAsia"/>
          <w:b w:val="0"/>
          <w:szCs w:val="20"/>
        </w:rPr>
        <w:t>学習</w:t>
      </w:r>
      <w:r w:rsidR="00532472">
        <w:rPr>
          <w:rFonts w:ascii="ＭＳ Ｐ明朝" w:eastAsia="ＭＳ Ｐ明朝" w:hAnsi="ＭＳ Ｐ明朝" w:cs="ＭＳ 明朝" w:hint="eastAsia"/>
          <w:b w:val="0"/>
          <w:szCs w:val="20"/>
        </w:rPr>
        <w:t>し</w:t>
      </w:r>
      <w:r w:rsidRPr="007C2E05">
        <w:rPr>
          <w:rFonts w:ascii="ＭＳ Ｐ明朝" w:eastAsia="ＭＳ Ｐ明朝" w:hAnsi="ＭＳ Ｐ明朝" w:cs="ＭＳ 明朝" w:hint="eastAsia"/>
          <w:b w:val="0"/>
          <w:szCs w:val="20"/>
        </w:rPr>
        <w:t>，</w:t>
      </w:r>
      <w:r w:rsidR="00532472">
        <w:rPr>
          <w:rFonts w:ascii="ＭＳ Ｐ明朝" w:eastAsia="ＭＳ Ｐ明朝" w:hAnsi="ＭＳ Ｐ明朝" w:cs="ＭＳ 明朝" w:hint="eastAsia"/>
          <w:b w:val="0"/>
          <w:szCs w:val="20"/>
        </w:rPr>
        <w:t>オープンデータの</w:t>
      </w:r>
      <w:r w:rsidRPr="007C2E05">
        <w:rPr>
          <w:rFonts w:ascii="ＭＳ Ｐ明朝" w:eastAsia="ＭＳ Ｐ明朝" w:hAnsi="ＭＳ Ｐ明朝" w:cs="ＭＳ 明朝" w:hint="eastAsia"/>
          <w:b w:val="0"/>
          <w:szCs w:val="20"/>
        </w:rPr>
        <w:t>述語のサジェスト</w:t>
      </w:r>
      <w:r>
        <w:rPr>
          <w:rFonts w:ascii="ＭＳ Ｐ明朝" w:eastAsia="ＭＳ Ｐ明朝" w:hAnsi="ＭＳ Ｐ明朝" w:cs="ＭＳ 明朝" w:hint="eastAsia"/>
          <w:b w:val="0"/>
          <w:szCs w:val="20"/>
        </w:rPr>
        <w:t>を行い，RDF形式に変換していく方法を検討する。</w:t>
      </w:r>
    </w:p>
    <w:p w:rsidR="00E074DC" w:rsidRDefault="00F013C1" w:rsidP="00183C7A">
      <w:pPr>
        <w:pStyle w:val="a5"/>
      </w:pPr>
      <w:r>
        <w:rPr>
          <w:rFonts w:hint="eastAsia"/>
        </w:rPr>
        <w:t>参考文献</w:t>
      </w:r>
    </w:p>
    <w:p w:rsidR="00FF7366" w:rsidRDefault="00FF7366" w:rsidP="002148B4">
      <w:pPr>
        <w:pStyle w:val="a"/>
      </w:pPr>
      <w:r>
        <w:t>鹿児島市</w:t>
      </w:r>
      <w:r>
        <w:rPr>
          <w:rFonts w:hint="eastAsia"/>
        </w:rPr>
        <w:t>オープンデータ</w:t>
      </w:r>
      <w:r w:rsidRPr="00FF7366">
        <w:t>https://www.city.kagoshima.lg.jp/jousys/opendata.html</w:t>
      </w:r>
    </w:p>
    <w:p w:rsidR="004E116D" w:rsidRDefault="004E116D" w:rsidP="002148B4">
      <w:pPr>
        <w:pStyle w:val="a"/>
      </w:pPr>
      <w:r>
        <w:t>西尾泰和，word2vec による自然言語処理，株式会社 オライリー・ジャパン，pp.32-41，2014</w:t>
      </w:r>
    </w:p>
    <w:p w:rsidR="00ED4E28" w:rsidRDefault="00ED4E28" w:rsidP="002148B4">
      <w:pPr>
        <w:pStyle w:val="a"/>
      </w:pPr>
      <w:r>
        <w:rPr>
          <w:rFonts w:hint="eastAsia"/>
        </w:rPr>
        <w:t>著者</w:t>
      </w:r>
      <w:r w:rsidRPr="00556593">
        <w:rPr>
          <w:rFonts w:hint="eastAsia"/>
        </w:rPr>
        <w:tab/>
        <w:t>庄司 昌彦</w:t>
      </w:r>
      <w:r>
        <w:rPr>
          <w:rFonts w:hint="eastAsia"/>
        </w:rPr>
        <w:t xml:space="preserve"> </w:t>
      </w:r>
      <w:r>
        <w:t>“</w:t>
      </w:r>
      <w:r>
        <w:rPr>
          <w:rFonts w:hint="eastAsia"/>
        </w:rPr>
        <w:t>国内における活用環境整備</w:t>
      </w:r>
      <w:r>
        <w:t>”</w:t>
      </w:r>
      <w:r>
        <w:rPr>
          <w:rFonts w:hint="eastAsia"/>
        </w:rPr>
        <w:t>, 情報処理学会論文誌, vol.54, no-12, pp.</w:t>
      </w:r>
      <w:r w:rsidRPr="00556593">
        <w:t xml:space="preserve"> 1244 - 1247</w:t>
      </w:r>
      <w:r>
        <w:rPr>
          <w:rFonts w:hint="eastAsia"/>
        </w:rPr>
        <w:t xml:space="preserve">　</w:t>
      </w:r>
    </w:p>
    <w:p w:rsidR="00183C7A" w:rsidRDefault="00FC6AFD" w:rsidP="002148B4">
      <w:pPr>
        <w:pStyle w:val="a"/>
      </w:pPr>
      <w:r>
        <w:rPr>
          <w:rFonts w:hint="eastAsia"/>
        </w:rPr>
        <w:t>Janome</w:t>
      </w:r>
    </w:p>
    <w:p w:rsidR="00444008" w:rsidRDefault="007D3AE0" w:rsidP="00E0677D">
      <w:pPr>
        <w:pStyle w:val="a"/>
        <w:numPr>
          <w:ilvl w:val="0"/>
          <w:numId w:val="0"/>
        </w:numPr>
        <w:ind w:left="426"/>
      </w:pPr>
      <w:hyperlink r:id="rId17" w:history="1">
        <w:r w:rsidR="005C1A97" w:rsidRPr="005C1A97">
          <w:t>https://github.com/mocobeta/janome</w:t>
        </w:r>
      </w:hyperlink>
    </w:p>
    <w:sectPr w:rsidR="00444008" w:rsidSect="00183C7A">
      <w:type w:val="continuous"/>
      <w:pgSz w:w="11906" w:h="16838" w:code="9"/>
      <w:pgMar w:top="2722" w:right="907" w:bottom="680" w:left="851" w:header="2722" w:footer="992" w:gutter="0"/>
      <w:cols w:num="2" w:space="396"/>
      <w:docGrid w:type="lines" w:linePitch="27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E0" w:rsidRDefault="007D3AE0" w:rsidP="00183C7A">
      <w:r>
        <w:separator/>
      </w:r>
    </w:p>
  </w:endnote>
  <w:endnote w:type="continuationSeparator" w:id="0">
    <w:p w:rsidR="007D3AE0" w:rsidRDefault="007D3AE0" w:rsidP="001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E0" w:rsidRDefault="007D3AE0" w:rsidP="00183C7A">
      <w:r>
        <w:separator/>
      </w:r>
    </w:p>
  </w:footnote>
  <w:footnote w:type="continuationSeparator" w:id="0">
    <w:p w:rsidR="007D3AE0" w:rsidRDefault="007D3AE0" w:rsidP="0018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AB"/>
    <w:multiLevelType w:val="multilevel"/>
    <w:tmpl w:val="409E4C94"/>
    <w:lvl w:ilvl="0">
      <w:start w:val="2"/>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1" w15:restartNumberingAfterBreak="0">
    <w:nsid w:val="05332CC6"/>
    <w:multiLevelType w:val="multilevel"/>
    <w:tmpl w:val="A5880590"/>
    <w:lvl w:ilvl="0">
      <w:start w:val="3"/>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color w:val="auto"/>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2" w15:restartNumberingAfterBreak="0">
    <w:nsid w:val="118A0294"/>
    <w:multiLevelType w:val="hybridMultilevel"/>
    <w:tmpl w:val="D0805D10"/>
    <w:lvl w:ilvl="0" w:tplc="A09AE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237B9B"/>
    <w:multiLevelType w:val="multilevel"/>
    <w:tmpl w:val="6CB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B6961"/>
    <w:multiLevelType w:val="multilevel"/>
    <w:tmpl w:val="D79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F09DD"/>
    <w:multiLevelType w:val="hybridMultilevel"/>
    <w:tmpl w:val="48FC82EA"/>
    <w:lvl w:ilvl="0" w:tplc="DBDAC8AE">
      <w:start w:val="1"/>
      <w:numFmt w:val="decimal"/>
      <w:lvlText w:val="[%1]"/>
      <w:lvlJc w:val="right"/>
      <w:pPr>
        <w:ind w:left="420" w:hanging="420"/>
      </w:pPr>
      <w:rPr>
        <w:rFonts w:ascii="ＭＳ Ｐ明朝" w:eastAsia="ＭＳ Ｐ明朝" w:hint="eastAsia"/>
        <w:b w:val="0"/>
        <w:i w:val="0"/>
        <w:color w:val="000000"/>
        <w:spacing w:val="0"/>
        <w:w w:val="100"/>
        <w:position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B5121"/>
    <w:multiLevelType w:val="hybridMultilevel"/>
    <w:tmpl w:val="157A275A"/>
    <w:lvl w:ilvl="0" w:tplc="4E4C3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80324B"/>
    <w:multiLevelType w:val="hybridMultilevel"/>
    <w:tmpl w:val="69E29846"/>
    <w:lvl w:ilvl="0" w:tplc="5B50A8AC">
      <w:start w:val="1"/>
      <w:numFmt w:val="decimal"/>
      <w:pStyle w:val="a"/>
      <w:lvlText w:val="[%1]"/>
      <w:lvlJc w:val="left"/>
      <w:pPr>
        <w:tabs>
          <w:tab w:val="num" w:pos="1260"/>
        </w:tabs>
        <w:ind w:left="1260" w:hanging="420"/>
      </w:pPr>
      <w:rPr>
        <w:rFonts w:hint="eastAsia"/>
        <w:b w:val="0"/>
        <w:i w:val="0"/>
        <w:color w:val="000000"/>
        <w:spacing w:val="0"/>
        <w:w w:val="100"/>
        <w:position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C3A2D8F"/>
    <w:multiLevelType w:val="hybridMultilevel"/>
    <w:tmpl w:val="F2C4FC10"/>
    <w:lvl w:ilvl="0" w:tplc="4CC6B784">
      <w:start w:val="1"/>
      <w:numFmt w:val="decimal"/>
      <w:lvlText w:val="%1."/>
      <w:lvlJc w:val="left"/>
      <w:pPr>
        <w:ind w:left="360" w:hanging="360"/>
      </w:pPr>
      <w:rPr>
        <w:rFonts w:ascii="ＭＳ Ｐ明朝" w:hAnsi="ＭＳ Ｐ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attachedTemplate r:id="rId1"/>
  <w:doNotTrackMoves/>
  <w:defaultTabStop w:val="840"/>
  <w:drawingGridHorizontalSpacing w:val="106"/>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F01"/>
    <w:rsid w:val="00000B49"/>
    <w:rsid w:val="000070C1"/>
    <w:rsid w:val="000D13AD"/>
    <w:rsid w:val="00102B41"/>
    <w:rsid w:val="00126724"/>
    <w:rsid w:val="00183C7A"/>
    <w:rsid w:val="002148B4"/>
    <w:rsid w:val="002B5164"/>
    <w:rsid w:val="00346EFA"/>
    <w:rsid w:val="00370D20"/>
    <w:rsid w:val="00377FCA"/>
    <w:rsid w:val="003D3593"/>
    <w:rsid w:val="004369BF"/>
    <w:rsid w:val="00444008"/>
    <w:rsid w:val="004721DB"/>
    <w:rsid w:val="0049491E"/>
    <w:rsid w:val="004E116D"/>
    <w:rsid w:val="00520253"/>
    <w:rsid w:val="00532472"/>
    <w:rsid w:val="0054338A"/>
    <w:rsid w:val="005949B6"/>
    <w:rsid w:val="005C1A97"/>
    <w:rsid w:val="00637570"/>
    <w:rsid w:val="006D1057"/>
    <w:rsid w:val="006F5B47"/>
    <w:rsid w:val="00770D59"/>
    <w:rsid w:val="007B1800"/>
    <w:rsid w:val="007B3347"/>
    <w:rsid w:val="007C2E05"/>
    <w:rsid w:val="007D3AE0"/>
    <w:rsid w:val="007E6F8F"/>
    <w:rsid w:val="00812AD6"/>
    <w:rsid w:val="0085580F"/>
    <w:rsid w:val="00885741"/>
    <w:rsid w:val="008E594E"/>
    <w:rsid w:val="008F148D"/>
    <w:rsid w:val="009C301C"/>
    <w:rsid w:val="009D01C5"/>
    <w:rsid w:val="009E24CA"/>
    <w:rsid w:val="00B11581"/>
    <w:rsid w:val="00B16331"/>
    <w:rsid w:val="00B85B80"/>
    <w:rsid w:val="00C32743"/>
    <w:rsid w:val="00C33FCA"/>
    <w:rsid w:val="00C73246"/>
    <w:rsid w:val="00C90BE4"/>
    <w:rsid w:val="00CA1130"/>
    <w:rsid w:val="00D11D08"/>
    <w:rsid w:val="00D139D1"/>
    <w:rsid w:val="00D2026B"/>
    <w:rsid w:val="00D2040F"/>
    <w:rsid w:val="00D411FC"/>
    <w:rsid w:val="00D64F01"/>
    <w:rsid w:val="00E0677D"/>
    <w:rsid w:val="00E074DC"/>
    <w:rsid w:val="00E31F51"/>
    <w:rsid w:val="00E44F24"/>
    <w:rsid w:val="00E71E35"/>
    <w:rsid w:val="00E743C6"/>
    <w:rsid w:val="00E8625F"/>
    <w:rsid w:val="00E97A55"/>
    <w:rsid w:val="00EC01D3"/>
    <w:rsid w:val="00ED4E28"/>
    <w:rsid w:val="00EE3161"/>
    <w:rsid w:val="00EF7A3B"/>
    <w:rsid w:val="00F013C1"/>
    <w:rsid w:val="00F3573D"/>
    <w:rsid w:val="00F51F73"/>
    <w:rsid w:val="00F964EC"/>
    <w:rsid w:val="00FC6AFD"/>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1040E"/>
  <w15:docId w15:val="{66C6AE2B-45B3-4DD8-80AD-4A65373C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utoRedefine/>
    <w:qFormat/>
    <w:rsid w:val="00183C7A"/>
    <w:pPr>
      <w:widowControl w:val="0"/>
    </w:pPr>
    <w:rPr>
      <w:rFonts w:ascii="ＭＳ Ｐ明朝" w:eastAsia="ＭＳ Ｐ明朝" w:hAnsi="ＭＳ Ｐ明朝"/>
      <w:snapToGrid w:val="0"/>
      <w:color w:val="000000"/>
      <w:kern w:val="2"/>
    </w:rPr>
  </w:style>
  <w:style w:type="paragraph" w:styleId="1">
    <w:name w:val="heading 1"/>
    <w:basedOn w:val="a0"/>
    <w:next w:val="a0"/>
    <w:autoRedefine/>
    <w:qFormat/>
    <w:pPr>
      <w:keepNext/>
      <w:outlineLvl w:val="0"/>
    </w:pPr>
    <w:rPr>
      <w:rFonts w:ascii="Arial" w:eastAsia="ＭＳ Ｐゴシック" w:hAnsi="Arial"/>
      <w:sz w:val="24"/>
    </w:rPr>
  </w:style>
  <w:style w:type="paragraph" w:styleId="2">
    <w:name w:val="heading 2"/>
    <w:basedOn w:val="a0"/>
    <w:next w:val="a0"/>
    <w:autoRedefine/>
    <w:qFormat/>
    <w:pPr>
      <w:keepNext/>
      <w:outlineLvl w:val="1"/>
    </w:pPr>
    <w:rPr>
      <w:rFonts w:ascii="Arial" w:eastAsia="ＭＳ Ｐゴシック" w:hAnsi="Arial"/>
    </w:rPr>
  </w:style>
  <w:style w:type="paragraph" w:styleId="4">
    <w:name w:val="heading 4"/>
    <w:basedOn w:val="a0"/>
    <w:next w:val="a0"/>
    <w:link w:val="40"/>
    <w:uiPriority w:val="9"/>
    <w:semiHidden/>
    <w:unhideWhenUsed/>
    <w:qFormat/>
    <w:rsid w:val="00102B41"/>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支部:参考文献"/>
    <w:basedOn w:val="a4"/>
    <w:autoRedefine/>
    <w:rsid w:val="00D64F01"/>
    <w:pPr>
      <w:numPr>
        <w:numId w:val="1"/>
      </w:numPr>
      <w:tabs>
        <w:tab w:val="clear" w:pos="1260"/>
        <w:tab w:val="num" w:pos="426"/>
      </w:tabs>
      <w:adjustRightInd w:val="0"/>
      <w:ind w:left="426" w:hangingChars="213" w:hanging="426"/>
    </w:pPr>
  </w:style>
  <w:style w:type="paragraph" w:customStyle="1" w:styleId="a5">
    <w:name w:val="支部:セクション"/>
    <w:basedOn w:val="a0"/>
    <w:next w:val="a6"/>
    <w:autoRedefine/>
    <w:rsid w:val="00183C7A"/>
    <w:pPr>
      <w:adjustRightInd w:val="0"/>
      <w:snapToGrid w:val="0"/>
      <w:spacing w:line="240" w:lineRule="exact"/>
    </w:pPr>
    <w:rPr>
      <w:rFonts w:ascii="ＭＳ Ｐゴシック" w:eastAsia="ＭＳ Ｐゴシック" w:hAnsi="ＭＳ Ｐゴシック"/>
      <w:b/>
      <w:szCs w:val="22"/>
    </w:rPr>
  </w:style>
  <w:style w:type="paragraph" w:customStyle="1" w:styleId="a7">
    <w:name w:val="支部:論文タイトル"/>
    <w:basedOn w:val="a0"/>
    <w:autoRedefine/>
    <w:rsid w:val="00183C7A"/>
    <w:pPr>
      <w:adjustRightInd w:val="0"/>
      <w:snapToGrid w:val="0"/>
      <w:spacing w:line="280" w:lineRule="exact"/>
      <w:jc w:val="center"/>
    </w:pPr>
    <w:rPr>
      <w:rFonts w:ascii="ＭＳ Ｐゴシック" w:eastAsia="ＭＳ Ｐゴシック"/>
      <w:b/>
      <w:sz w:val="28"/>
      <w:szCs w:val="28"/>
    </w:rPr>
  </w:style>
  <w:style w:type="paragraph" w:customStyle="1" w:styleId="a8">
    <w:name w:val="支部:著者"/>
    <w:basedOn w:val="a0"/>
    <w:autoRedefine/>
    <w:rsid w:val="00183C7A"/>
    <w:pPr>
      <w:adjustRightInd w:val="0"/>
      <w:snapToGrid w:val="0"/>
      <w:spacing w:line="240" w:lineRule="exact"/>
      <w:jc w:val="center"/>
    </w:pPr>
    <w:rPr>
      <w:sz w:val="22"/>
      <w:szCs w:val="22"/>
    </w:rPr>
  </w:style>
  <w:style w:type="paragraph" w:styleId="a9">
    <w:name w:val="header"/>
    <w:basedOn w:val="a0"/>
    <w:semiHidden/>
    <w:rsid w:val="00C32743"/>
    <w:pPr>
      <w:tabs>
        <w:tab w:val="center" w:pos="4252"/>
        <w:tab w:val="right" w:pos="8504"/>
      </w:tabs>
      <w:snapToGrid w:val="0"/>
    </w:pPr>
    <w:rPr>
      <w:rFonts w:ascii="Century" w:hAnsi="Century"/>
    </w:rPr>
  </w:style>
  <w:style w:type="paragraph" w:customStyle="1" w:styleId="a4">
    <w:name w:val="支部:本文"/>
    <w:basedOn w:val="a0"/>
    <w:autoRedefine/>
    <w:rsid w:val="002148B4"/>
    <w:pPr>
      <w:snapToGrid w:val="0"/>
      <w:ind w:left="357"/>
    </w:pPr>
    <w:rPr>
      <w:rFonts w:cs="ＭＳ 明朝"/>
    </w:rPr>
  </w:style>
  <w:style w:type="paragraph" w:styleId="aa">
    <w:name w:val="footer"/>
    <w:basedOn w:val="a0"/>
    <w:semiHidden/>
    <w:pPr>
      <w:tabs>
        <w:tab w:val="center" w:pos="4252"/>
        <w:tab w:val="right" w:pos="8504"/>
      </w:tabs>
      <w:snapToGrid w:val="0"/>
    </w:pPr>
  </w:style>
  <w:style w:type="character" w:styleId="ab">
    <w:name w:val="Hyperlink"/>
    <w:semiHidden/>
    <w:rPr>
      <w:color w:val="0000FF"/>
      <w:u w:val="single"/>
    </w:rPr>
  </w:style>
  <w:style w:type="paragraph" w:customStyle="1" w:styleId="a6">
    <w:name w:val="支部:サブセクション"/>
    <w:basedOn w:val="a0"/>
    <w:autoRedefine/>
    <w:rsid w:val="00183C7A"/>
    <w:rPr>
      <w:rFonts w:ascii="ＭＳ Ｐゴシック" w:eastAsia="ＭＳ Ｐゴシック"/>
      <w:b/>
    </w:rPr>
  </w:style>
  <w:style w:type="paragraph" w:styleId="ac">
    <w:name w:val="Balloon Text"/>
    <w:basedOn w:val="a0"/>
    <w:link w:val="ad"/>
    <w:uiPriority w:val="99"/>
    <w:semiHidden/>
    <w:unhideWhenUsed/>
    <w:rsid w:val="00C33FCA"/>
    <w:pPr>
      <w:jc w:val="both"/>
    </w:pPr>
    <w:rPr>
      <w:rFonts w:ascii="Arial" w:eastAsia="ＭＳ ゴシック" w:hAnsi="Arial"/>
      <w:snapToGrid/>
      <w:color w:val="auto"/>
      <w:sz w:val="18"/>
      <w:szCs w:val="18"/>
    </w:rPr>
  </w:style>
  <w:style w:type="character" w:customStyle="1" w:styleId="ad">
    <w:name w:val="吹き出し (文字)"/>
    <w:link w:val="ac"/>
    <w:uiPriority w:val="99"/>
    <w:semiHidden/>
    <w:rsid w:val="00C33FCA"/>
    <w:rPr>
      <w:rFonts w:ascii="Arial" w:eastAsia="ＭＳ ゴシック" w:hAnsi="Arial"/>
      <w:kern w:val="2"/>
      <w:sz w:val="18"/>
      <w:szCs w:val="18"/>
    </w:rPr>
  </w:style>
  <w:style w:type="character" w:customStyle="1" w:styleId="40">
    <w:name w:val="見出し 4 (文字)"/>
    <w:link w:val="4"/>
    <w:uiPriority w:val="9"/>
    <w:semiHidden/>
    <w:rsid w:val="00102B41"/>
    <w:rPr>
      <w:rFonts w:ascii="ＭＳ Ｐ明朝" w:eastAsia="ＭＳ Ｐ明朝" w:hAnsi="ＭＳ Ｐ明朝"/>
      <w:b/>
      <w:bCs/>
      <w:snapToGrid w:val="0"/>
      <w:color w:val="000000"/>
      <w:kern w:val="2"/>
    </w:rPr>
  </w:style>
  <w:style w:type="character" w:styleId="ae">
    <w:name w:val="Unresolved Mention"/>
    <w:uiPriority w:val="99"/>
    <w:semiHidden/>
    <w:unhideWhenUsed/>
    <w:rsid w:val="005C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8138">
      <w:bodyDiv w:val="1"/>
      <w:marLeft w:val="0"/>
      <w:marRight w:val="0"/>
      <w:marTop w:val="0"/>
      <w:marBottom w:val="0"/>
      <w:divBdr>
        <w:top w:val="none" w:sz="0" w:space="0" w:color="auto"/>
        <w:left w:val="none" w:sz="0" w:space="0" w:color="auto"/>
        <w:bottom w:val="none" w:sz="0" w:space="0" w:color="auto"/>
        <w:right w:val="none" w:sz="0" w:space="0" w:color="auto"/>
      </w:divBdr>
    </w:div>
    <w:div w:id="181625782">
      <w:bodyDiv w:val="1"/>
      <w:marLeft w:val="0"/>
      <w:marRight w:val="0"/>
      <w:marTop w:val="0"/>
      <w:marBottom w:val="0"/>
      <w:divBdr>
        <w:top w:val="none" w:sz="0" w:space="0" w:color="auto"/>
        <w:left w:val="none" w:sz="0" w:space="0" w:color="auto"/>
        <w:bottom w:val="none" w:sz="0" w:space="0" w:color="auto"/>
        <w:right w:val="none" w:sz="0" w:space="0" w:color="auto"/>
      </w:divBdr>
    </w:div>
    <w:div w:id="611207103">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121459003">
      <w:bodyDiv w:val="1"/>
      <w:marLeft w:val="0"/>
      <w:marRight w:val="0"/>
      <w:marTop w:val="0"/>
      <w:marBottom w:val="0"/>
      <w:divBdr>
        <w:top w:val="none" w:sz="0" w:space="0" w:color="auto"/>
        <w:left w:val="none" w:sz="0" w:space="0" w:color="auto"/>
        <w:bottom w:val="none" w:sz="0" w:space="0" w:color="auto"/>
        <w:right w:val="none" w:sz="0" w:space="0" w:color="auto"/>
      </w:divBdr>
    </w:div>
    <w:div w:id="1135871458">
      <w:bodyDiv w:val="1"/>
      <w:marLeft w:val="0"/>
      <w:marRight w:val="0"/>
      <w:marTop w:val="0"/>
      <w:marBottom w:val="0"/>
      <w:divBdr>
        <w:top w:val="none" w:sz="0" w:space="0" w:color="auto"/>
        <w:left w:val="none" w:sz="0" w:space="0" w:color="auto"/>
        <w:bottom w:val="none" w:sz="0" w:space="0" w:color="auto"/>
        <w:right w:val="none" w:sz="0" w:space="0" w:color="auto"/>
      </w:divBdr>
    </w:div>
    <w:div w:id="1243568910">
      <w:bodyDiv w:val="1"/>
      <w:marLeft w:val="0"/>
      <w:marRight w:val="0"/>
      <w:marTop w:val="0"/>
      <w:marBottom w:val="0"/>
      <w:divBdr>
        <w:top w:val="none" w:sz="0" w:space="0" w:color="auto"/>
        <w:left w:val="none" w:sz="0" w:space="0" w:color="auto"/>
        <w:bottom w:val="none" w:sz="0" w:space="0" w:color="auto"/>
        <w:right w:val="none" w:sz="0" w:space="0" w:color="auto"/>
      </w:divBdr>
    </w:div>
    <w:div w:id="1463497355">
      <w:bodyDiv w:val="1"/>
      <w:marLeft w:val="0"/>
      <w:marRight w:val="0"/>
      <w:marTop w:val="0"/>
      <w:marBottom w:val="0"/>
      <w:divBdr>
        <w:top w:val="none" w:sz="0" w:space="0" w:color="auto"/>
        <w:left w:val="none" w:sz="0" w:space="0" w:color="auto"/>
        <w:bottom w:val="none" w:sz="0" w:space="0" w:color="auto"/>
        <w:right w:val="none" w:sz="0" w:space="0" w:color="auto"/>
      </w:divBdr>
    </w:div>
    <w:div w:id="1552613913">
      <w:bodyDiv w:val="1"/>
      <w:marLeft w:val="0"/>
      <w:marRight w:val="0"/>
      <w:marTop w:val="0"/>
      <w:marBottom w:val="0"/>
      <w:divBdr>
        <w:top w:val="none" w:sz="0" w:space="0" w:color="auto"/>
        <w:left w:val="none" w:sz="0" w:space="0" w:color="auto"/>
        <w:bottom w:val="none" w:sz="0" w:space="0" w:color="auto"/>
        <w:right w:val="none" w:sz="0" w:space="0" w:color="auto"/>
      </w:divBdr>
    </w:div>
    <w:div w:id="1564756263">
      <w:bodyDiv w:val="1"/>
      <w:marLeft w:val="0"/>
      <w:marRight w:val="0"/>
      <w:marTop w:val="0"/>
      <w:marBottom w:val="0"/>
      <w:divBdr>
        <w:top w:val="none" w:sz="0" w:space="0" w:color="auto"/>
        <w:left w:val="none" w:sz="0" w:space="0" w:color="auto"/>
        <w:bottom w:val="none" w:sz="0" w:space="0" w:color="auto"/>
        <w:right w:val="none" w:sz="0" w:space="0" w:color="auto"/>
      </w:divBdr>
    </w:div>
    <w:div w:id="1806391293">
      <w:bodyDiv w:val="1"/>
      <w:marLeft w:val="0"/>
      <w:marRight w:val="0"/>
      <w:marTop w:val="0"/>
      <w:marBottom w:val="0"/>
      <w:divBdr>
        <w:top w:val="none" w:sz="0" w:space="0" w:color="auto"/>
        <w:left w:val="none" w:sz="0" w:space="0" w:color="auto"/>
        <w:bottom w:val="none" w:sz="0" w:space="0" w:color="auto"/>
        <w:right w:val="none" w:sz="0" w:space="0" w:color="auto"/>
      </w:divBdr>
    </w:div>
    <w:div w:id="1816335976">
      <w:bodyDiv w:val="1"/>
      <w:marLeft w:val="0"/>
      <w:marRight w:val="0"/>
      <w:marTop w:val="0"/>
      <w:marBottom w:val="0"/>
      <w:divBdr>
        <w:top w:val="none" w:sz="0" w:space="0" w:color="auto"/>
        <w:left w:val="none" w:sz="0" w:space="0" w:color="auto"/>
        <w:bottom w:val="none" w:sz="0" w:space="0" w:color="auto"/>
        <w:right w:val="none" w:sz="0" w:space="0" w:color="auto"/>
      </w:divBdr>
    </w:div>
    <w:div w:id="2138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ithub.com/mocobeta/janome"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o\Documents\&#36899;&#21512;&#22823;&#20250;\&#36899;&#21512;H26\&#12503;&#12525;&#12464;&#12521;&#12512;&#32232;&#38598;\&#21407;&#31295;&#26360;&#24335;\jceee-kyushu-msword-v113\jceee-kyushu-msword-v1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3985-C2B2-4378-A2AF-BF37D6A5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jceee-kyushu-msword-v113.dotx</Template>
  <TotalTime>833</TotalTime>
  <Pages>1</Pages>
  <Words>392</Words>
  <Characters>2238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電気・情報関係学会九州支部連合大会の原稿テンプレート</vt:lpstr>
      <vt:lpstr>電気関係学会九州支部連合大会の原稿テンプレート</vt:lpstr>
    </vt:vector>
  </TitlesOfParts>
  <Company>電気・情報関係学会九州支部連合大会委員会</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電気・情報関係学会九州支部連合大会の原稿テンプレート</dc:title>
  <dc:creator>rengo</dc:creator>
  <cp:lastModifiedBy>程 芳</cp:lastModifiedBy>
  <cp:revision>194</cp:revision>
  <cp:lastPrinted>2003-06-16T03:18:00Z</cp:lastPrinted>
  <dcterms:created xsi:type="dcterms:W3CDTF">2014-07-10T07:03:00Z</dcterms:created>
  <dcterms:modified xsi:type="dcterms:W3CDTF">2020-08-19T01:32:00Z</dcterms:modified>
</cp:coreProperties>
</file>